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DBA1" w14:textId="77777777" w:rsidR="00B22681" w:rsidRDefault="00B22681" w:rsidP="00B22681">
      <w:pPr>
        <w:jc w:val="center"/>
        <w:rPr>
          <w:rFonts w:ascii="Arial" w:hAnsi="Arial" w:cs="Arial"/>
          <w:b/>
          <w:caps/>
          <w:kern w:val="24"/>
          <w:sz w:val="28"/>
          <w:szCs w:val="28"/>
        </w:rPr>
      </w:pPr>
    </w:p>
    <w:p w14:paraId="5D11CC87" w14:textId="77777777" w:rsidR="00B22681" w:rsidRDefault="00B22681" w:rsidP="00B22681">
      <w:pPr>
        <w:jc w:val="center"/>
        <w:rPr>
          <w:rFonts w:ascii="Arial" w:hAnsi="Arial" w:cs="Arial"/>
          <w:b/>
          <w:caps/>
          <w:kern w:val="24"/>
          <w:sz w:val="28"/>
          <w:szCs w:val="28"/>
        </w:rPr>
      </w:pPr>
    </w:p>
    <w:p w14:paraId="2EB3B783" w14:textId="31D54055" w:rsidR="00B22681" w:rsidRPr="001F3FCA" w:rsidRDefault="00B22681" w:rsidP="00B22681">
      <w:pPr>
        <w:jc w:val="center"/>
        <w:rPr>
          <w:rFonts w:ascii="Arial" w:hAnsi="Arial" w:cs="Arial"/>
          <w:b/>
          <w:caps/>
          <w:kern w:val="24"/>
          <w:sz w:val="28"/>
          <w:szCs w:val="28"/>
        </w:rPr>
      </w:pPr>
      <w:r w:rsidRPr="001F3FCA">
        <w:rPr>
          <w:rFonts w:ascii="Arial" w:hAnsi="Arial" w:cs="Arial"/>
          <w:b/>
          <w:caps/>
          <w:kern w:val="24"/>
          <w:sz w:val="28"/>
          <w:szCs w:val="28"/>
        </w:rPr>
        <w:t>Krycí list nabídky</w:t>
      </w:r>
    </w:p>
    <w:p w14:paraId="3F93F9BA" w14:textId="77777777" w:rsidR="00B22681" w:rsidRPr="001F3FCA" w:rsidRDefault="00B22681" w:rsidP="00B22681">
      <w:pPr>
        <w:pStyle w:val="Import6"/>
        <w:jc w:val="center"/>
        <w:rPr>
          <w:rFonts w:ascii="Arial" w:eastAsia="Times New Roman" w:hAnsi="Arial" w:cs="Arial"/>
          <w:b/>
          <w:szCs w:val="20"/>
        </w:rPr>
      </w:pPr>
      <w:r w:rsidRPr="001F3FCA">
        <w:rPr>
          <w:rFonts w:ascii="Arial" w:eastAsia="Times New Roman" w:hAnsi="Arial" w:cs="Arial"/>
          <w:b/>
          <w:szCs w:val="20"/>
        </w:rPr>
        <w:t>veřejné zakázky</w:t>
      </w:r>
    </w:p>
    <w:p w14:paraId="2AE025F2" w14:textId="77777777" w:rsidR="00B22681" w:rsidRPr="001F3FCA" w:rsidRDefault="00B22681" w:rsidP="00B22681">
      <w:pPr>
        <w:rPr>
          <w:rFonts w:ascii="Arial" w:hAnsi="Arial" w:cs="Arial"/>
        </w:rPr>
      </w:pPr>
    </w:p>
    <w:p w14:paraId="0B5DEE44" w14:textId="77777777" w:rsidR="00B22681" w:rsidRDefault="00B22681" w:rsidP="00B226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„Rekonstrukce bytové jednotky č. 14 v bytovém domě </w:t>
      </w:r>
    </w:p>
    <w:p w14:paraId="741C726D" w14:textId="5C74E40F" w:rsidR="00B22681" w:rsidRPr="00E35D4C" w:rsidRDefault="00B22681" w:rsidP="00B226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č.p. 348 Doubrava“</w:t>
      </w:r>
    </w:p>
    <w:p w14:paraId="025EC4AD" w14:textId="77777777" w:rsidR="00B22681" w:rsidRPr="001F3FCA" w:rsidRDefault="00B22681" w:rsidP="00B22681">
      <w:pPr>
        <w:pStyle w:val="Import60"/>
        <w:tabs>
          <w:tab w:val="clear" w:pos="0"/>
          <w:tab w:val="clear" w:pos="162"/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</w:tabs>
        <w:rPr>
          <w:rFonts w:ascii="Arial" w:eastAsia="Times New Roman" w:hAnsi="Arial" w:cs="Arial"/>
          <w:b/>
          <w:szCs w:val="20"/>
        </w:rPr>
      </w:pPr>
      <w:r w:rsidRPr="001F3FCA">
        <w:rPr>
          <w:rFonts w:ascii="Arial" w:eastAsia="Times New Roman" w:hAnsi="Arial" w:cs="Arial"/>
          <w:b/>
          <w:szCs w:val="20"/>
        </w:rPr>
        <w:t>-----------------------------------------------------------------------------------------------------------------------</w:t>
      </w:r>
    </w:p>
    <w:p w14:paraId="08ABC4BE" w14:textId="77777777" w:rsidR="00B22681" w:rsidRPr="001F3FCA" w:rsidRDefault="00B22681" w:rsidP="00B22681">
      <w:pPr>
        <w:pStyle w:val="Import6"/>
        <w:rPr>
          <w:rFonts w:ascii="Arial" w:eastAsia="Times New Roman" w:hAnsi="Arial" w:cs="Arial"/>
          <w:b/>
          <w:szCs w:val="20"/>
        </w:rPr>
      </w:pPr>
      <w:r w:rsidRPr="001F3FCA">
        <w:rPr>
          <w:rFonts w:ascii="Arial" w:eastAsia="Times New Roman" w:hAnsi="Arial" w:cs="Arial"/>
          <w:b/>
          <w:szCs w:val="20"/>
        </w:rPr>
        <w:t xml:space="preserve">  </w:t>
      </w:r>
    </w:p>
    <w:p w14:paraId="40A760BA" w14:textId="77777777" w:rsidR="00B22681" w:rsidRPr="001F3FCA" w:rsidRDefault="00B22681" w:rsidP="00B22681">
      <w:pPr>
        <w:pStyle w:val="Import6"/>
        <w:rPr>
          <w:rFonts w:ascii="Arial" w:eastAsia="Times New Roman" w:hAnsi="Arial" w:cs="Arial"/>
          <w:b/>
          <w:szCs w:val="20"/>
        </w:rPr>
      </w:pPr>
      <w:r w:rsidRPr="001F3FCA">
        <w:rPr>
          <w:rFonts w:ascii="Arial" w:eastAsia="Times New Roman" w:hAnsi="Arial" w:cs="Arial"/>
          <w:b/>
          <w:szCs w:val="20"/>
        </w:rPr>
        <w:t xml:space="preserve">1. </w:t>
      </w:r>
      <w:r w:rsidRPr="001F3FCA">
        <w:rPr>
          <w:rFonts w:ascii="Arial" w:eastAsia="Times New Roman" w:hAnsi="Arial" w:cs="Arial"/>
          <w:b/>
          <w:szCs w:val="20"/>
          <w:u w:val="single"/>
        </w:rPr>
        <w:t>Uchazeč</w:t>
      </w:r>
      <w:r w:rsidRPr="001F3FCA">
        <w:rPr>
          <w:rFonts w:ascii="Arial" w:eastAsia="Times New Roman" w:hAnsi="Arial" w:cs="Arial"/>
          <w:b/>
          <w:szCs w:val="20"/>
        </w:rPr>
        <w:t>:</w:t>
      </w:r>
    </w:p>
    <w:p w14:paraId="703696C6" w14:textId="77777777" w:rsidR="00B22681" w:rsidRPr="001F3FCA" w:rsidRDefault="00B22681" w:rsidP="00B22681">
      <w:pPr>
        <w:pStyle w:val="Import19"/>
        <w:spacing w:before="120"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Název:</w:t>
      </w:r>
    </w:p>
    <w:p w14:paraId="79432B54" w14:textId="77777777" w:rsidR="00B22681" w:rsidRPr="001F3FCA" w:rsidRDefault="00B22681" w:rsidP="00B22681">
      <w:pPr>
        <w:pStyle w:val="Import19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Adresa:</w:t>
      </w:r>
    </w:p>
    <w:p w14:paraId="20E22A08" w14:textId="77777777" w:rsidR="00B22681" w:rsidRPr="001F3FCA" w:rsidRDefault="00B22681" w:rsidP="00B22681">
      <w:pPr>
        <w:pStyle w:val="Import35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Pověřený zástupce:</w:t>
      </w:r>
    </w:p>
    <w:p w14:paraId="1F7339C5" w14:textId="77777777" w:rsidR="00B22681" w:rsidRPr="001F3FCA" w:rsidRDefault="00B22681" w:rsidP="00B22681">
      <w:pPr>
        <w:pStyle w:val="Import35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Kontaktní osoba pro tuto zakázku:</w:t>
      </w:r>
    </w:p>
    <w:p w14:paraId="227BEB46" w14:textId="77777777" w:rsidR="00B22681" w:rsidRPr="001F3FCA" w:rsidRDefault="00B22681" w:rsidP="00B22681">
      <w:pPr>
        <w:pStyle w:val="Import35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Telefon:                                            e-mail</w:t>
      </w:r>
      <w:r>
        <w:rPr>
          <w:rFonts w:ascii="Arial" w:eastAsia="Times New Roman" w:hAnsi="Arial" w:cs="Arial"/>
          <w:szCs w:val="20"/>
        </w:rPr>
        <w:t>:</w:t>
      </w:r>
    </w:p>
    <w:p w14:paraId="06FD9275" w14:textId="77777777" w:rsidR="00B22681" w:rsidRPr="001F3FCA" w:rsidRDefault="00B22681" w:rsidP="00B22681">
      <w:pPr>
        <w:pStyle w:val="Import35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IČ</w:t>
      </w:r>
      <w:r>
        <w:rPr>
          <w:rFonts w:ascii="Arial" w:eastAsia="Times New Roman" w:hAnsi="Arial" w:cs="Arial"/>
          <w:szCs w:val="20"/>
        </w:rPr>
        <w:t>O</w:t>
      </w:r>
      <w:r w:rsidRPr="001F3FCA">
        <w:rPr>
          <w:rFonts w:ascii="Arial" w:eastAsia="Times New Roman" w:hAnsi="Arial" w:cs="Arial"/>
          <w:szCs w:val="20"/>
        </w:rPr>
        <w:t>:</w:t>
      </w:r>
      <w:r w:rsidRPr="001F3FCA">
        <w:rPr>
          <w:rFonts w:ascii="Arial" w:eastAsia="Times New Roman" w:hAnsi="Arial" w:cs="Arial"/>
          <w:szCs w:val="20"/>
        </w:rPr>
        <w:tab/>
        <w:t xml:space="preserve">                        </w:t>
      </w:r>
      <w:r>
        <w:rPr>
          <w:rFonts w:ascii="Arial" w:eastAsia="Times New Roman" w:hAnsi="Arial" w:cs="Arial"/>
          <w:szCs w:val="20"/>
        </w:rPr>
        <w:t xml:space="preserve">  </w:t>
      </w:r>
      <w:r w:rsidRPr="001F3FCA">
        <w:rPr>
          <w:rFonts w:ascii="Arial" w:eastAsia="Times New Roman" w:hAnsi="Arial" w:cs="Arial"/>
          <w:szCs w:val="20"/>
        </w:rPr>
        <w:t xml:space="preserve">    DIČ:</w:t>
      </w:r>
    </w:p>
    <w:p w14:paraId="48E8448E" w14:textId="77777777" w:rsidR="00B22681" w:rsidRPr="001F3FCA" w:rsidRDefault="00B22681" w:rsidP="00B22681">
      <w:pPr>
        <w:pStyle w:val="Import19"/>
        <w:spacing w:line="480" w:lineRule="auto"/>
        <w:ind w:left="0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Bankovní spojení:</w:t>
      </w:r>
    </w:p>
    <w:p w14:paraId="119AE251" w14:textId="77777777" w:rsidR="00B22681" w:rsidRPr="001F3FCA" w:rsidRDefault="00B22681" w:rsidP="00B22681">
      <w:pPr>
        <w:pStyle w:val="Import6"/>
        <w:rPr>
          <w:rFonts w:ascii="Arial" w:hAnsi="Arial" w:cs="Arial"/>
          <w:b/>
        </w:rPr>
      </w:pPr>
    </w:p>
    <w:p w14:paraId="7DE8F206" w14:textId="77777777" w:rsidR="00B22681" w:rsidRPr="001F3FCA" w:rsidRDefault="00B22681" w:rsidP="00B22681">
      <w:pPr>
        <w:pStyle w:val="Import6"/>
        <w:rPr>
          <w:rFonts w:ascii="Arial" w:hAnsi="Arial" w:cs="Arial"/>
          <w:b/>
        </w:rPr>
      </w:pPr>
      <w:r w:rsidRPr="001F3FCA">
        <w:rPr>
          <w:rFonts w:ascii="Arial" w:hAnsi="Arial" w:cs="Arial"/>
          <w:b/>
        </w:rPr>
        <w:t>2.</w:t>
      </w:r>
      <w:r w:rsidRPr="001F3FCA">
        <w:rPr>
          <w:rFonts w:ascii="Arial" w:hAnsi="Arial" w:cs="Arial"/>
        </w:rPr>
        <w:t xml:space="preserve"> </w:t>
      </w:r>
      <w:r w:rsidRPr="001F3FCA">
        <w:rPr>
          <w:rFonts w:ascii="Arial" w:hAnsi="Arial" w:cs="Arial"/>
          <w:b/>
          <w:u w:val="single"/>
        </w:rPr>
        <w:t>Cenová nabídka</w:t>
      </w:r>
      <w:r w:rsidRPr="001F3FCA">
        <w:rPr>
          <w:rFonts w:ascii="Arial" w:hAnsi="Arial" w:cs="Arial"/>
          <w:b/>
        </w:rPr>
        <w:t>:</w:t>
      </w:r>
    </w:p>
    <w:p w14:paraId="6C99BDA6" w14:textId="77777777" w:rsidR="00B22681" w:rsidRPr="00D32541" w:rsidRDefault="00B22681" w:rsidP="00B2268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2541">
        <w:rPr>
          <w:rFonts w:ascii="Arial" w:hAnsi="Arial" w:cs="Arial"/>
          <w:sz w:val="22"/>
          <w:szCs w:val="22"/>
        </w:rPr>
        <w:t xml:space="preserve">Uchazeč stanoví nabídkovou cenu jako nejvýše přípustnou cenu za celý vymezený předmět veřejné zakázky. </w:t>
      </w:r>
    </w:p>
    <w:p w14:paraId="610D71AE" w14:textId="77777777" w:rsidR="00B22681" w:rsidRDefault="00B22681" w:rsidP="00B22681">
      <w:pPr>
        <w:pStyle w:val="Zkladntext21"/>
        <w:spacing w:before="113"/>
        <w:ind w:right="-1"/>
        <w:rPr>
          <w:rFonts w:ascii="Arial" w:hAnsi="Arial" w:cs="Arial"/>
          <w:bCs w:val="0"/>
          <w:sz w:val="22"/>
          <w:szCs w:val="22"/>
        </w:rPr>
      </w:pPr>
    </w:p>
    <w:p w14:paraId="3ABB94E7" w14:textId="678A9DBC" w:rsidR="00B22681" w:rsidRPr="004F4C38" w:rsidRDefault="00B22681" w:rsidP="00B22681">
      <w:pPr>
        <w:pStyle w:val="Import00"/>
        <w:tabs>
          <w:tab w:val="left" w:pos="0"/>
          <w:tab w:val="left" w:pos="360"/>
        </w:tabs>
        <w:spacing w:after="120" w:line="0" w:lineRule="atLeas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Cena zahrnuje</w:t>
      </w:r>
      <w:r w:rsidRPr="004F4C38">
        <w:rPr>
          <w:rFonts w:ascii="Arial" w:eastAsia="Times New Roman" w:hAnsi="Arial" w:cs="Arial"/>
          <w:sz w:val="22"/>
          <w:szCs w:val="22"/>
        </w:rPr>
        <w:t xml:space="preserve"> veškeré předpokládané náklady na komplexní </w:t>
      </w:r>
      <w:r w:rsidRPr="004F4C38">
        <w:rPr>
          <w:rFonts w:ascii="Arial" w:hAnsi="Arial" w:cs="Arial"/>
          <w:sz w:val="22"/>
          <w:szCs w:val="22"/>
        </w:rPr>
        <w:t>realizaci díla včetně dokladů k přejímacímu řízení (</w:t>
      </w:r>
      <w:r>
        <w:rPr>
          <w:rFonts w:ascii="Arial" w:hAnsi="Arial" w:cs="Arial"/>
          <w:sz w:val="22"/>
          <w:szCs w:val="22"/>
        </w:rPr>
        <w:t xml:space="preserve">doprava, </w:t>
      </w:r>
      <w:r w:rsidRPr="004F4C38">
        <w:rPr>
          <w:rFonts w:ascii="Arial" w:hAnsi="Arial" w:cs="Arial"/>
          <w:sz w:val="22"/>
          <w:szCs w:val="22"/>
        </w:rPr>
        <w:t xml:space="preserve">poplatky, </w:t>
      </w:r>
      <w:r>
        <w:rPr>
          <w:rFonts w:ascii="Arial" w:hAnsi="Arial" w:cs="Arial"/>
          <w:sz w:val="22"/>
          <w:szCs w:val="22"/>
        </w:rPr>
        <w:t xml:space="preserve">příprava, provoz a demontáž zařízení staveniště, </w:t>
      </w:r>
      <w:r w:rsidR="00125C7A">
        <w:rPr>
          <w:rFonts w:ascii="Arial" w:hAnsi="Arial" w:cs="Arial"/>
          <w:sz w:val="22"/>
          <w:szCs w:val="22"/>
        </w:rPr>
        <w:t xml:space="preserve">revize, </w:t>
      </w:r>
      <w:r w:rsidRPr="004F4C38">
        <w:rPr>
          <w:rFonts w:ascii="Arial" w:hAnsi="Arial" w:cs="Arial"/>
          <w:sz w:val="22"/>
          <w:szCs w:val="22"/>
        </w:rPr>
        <w:t xml:space="preserve">vedlejší náklady, předpokládaná rizika spojená s </w:t>
      </w:r>
      <w:r>
        <w:rPr>
          <w:rFonts w:ascii="Arial" w:hAnsi="Arial" w:cs="Arial"/>
          <w:sz w:val="22"/>
          <w:szCs w:val="22"/>
        </w:rPr>
        <w:t>provozem stavby apod.).</w:t>
      </w:r>
    </w:p>
    <w:p w14:paraId="2E83D496" w14:textId="77777777" w:rsidR="00B22681" w:rsidRPr="001F3FCA" w:rsidRDefault="00B22681" w:rsidP="00B22681">
      <w:pPr>
        <w:ind w:left="-70"/>
        <w:rPr>
          <w:rFonts w:ascii="Arial" w:eastAsia="Times New Roman" w:hAnsi="Arial" w:cs="Arial"/>
          <w:szCs w:val="20"/>
        </w:rPr>
      </w:pPr>
    </w:p>
    <w:tbl>
      <w:tblPr>
        <w:tblW w:w="9809" w:type="dxa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135"/>
        <w:gridCol w:w="1980"/>
        <w:gridCol w:w="1695"/>
        <w:gridCol w:w="2999"/>
      </w:tblGrid>
      <w:tr w:rsidR="00B22681" w:rsidRPr="001F3FCA" w14:paraId="09FA53C2" w14:textId="77777777" w:rsidTr="00765FF8">
        <w:trPr>
          <w:trHeight w:val="612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27F448E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144"/>
              <w:jc w:val="center"/>
              <w:rPr>
                <w:rFonts w:ascii="Arial" w:eastAsia="Times New Roman" w:hAnsi="Arial" w:cs="Arial"/>
                <w:szCs w:val="20"/>
              </w:rPr>
            </w:pPr>
          </w:p>
          <w:p w14:paraId="3775A8B2" w14:textId="77777777" w:rsidR="00B22681" w:rsidRPr="001F3FCA" w:rsidRDefault="00B22681" w:rsidP="00765FF8">
            <w:pPr>
              <w:pStyle w:val="Import19"/>
              <w:spacing w:line="60" w:lineRule="atLeast"/>
              <w:ind w:left="144"/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5757A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1F3FCA">
              <w:rPr>
                <w:rFonts w:ascii="Arial" w:eastAsia="Times New Roman" w:hAnsi="Arial" w:cs="Arial"/>
                <w:b/>
                <w:szCs w:val="20"/>
              </w:rPr>
              <w:t>Cena bez DPH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8A7BC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1F3FCA">
              <w:rPr>
                <w:rFonts w:ascii="Arial" w:eastAsia="Times New Roman" w:hAnsi="Arial" w:cs="Arial"/>
                <w:b/>
                <w:szCs w:val="20"/>
              </w:rPr>
              <w:t>DPH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1785AD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  <w:p w14:paraId="77702865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  <w:r w:rsidRPr="001F3FCA">
              <w:rPr>
                <w:rFonts w:ascii="Arial" w:eastAsia="Times New Roman" w:hAnsi="Arial" w:cs="Arial"/>
                <w:b/>
                <w:szCs w:val="20"/>
              </w:rPr>
              <w:t>Cena s DPH</w:t>
            </w:r>
          </w:p>
          <w:p w14:paraId="24CA8FC6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jc w:val="center"/>
              <w:rPr>
                <w:rFonts w:ascii="Arial" w:eastAsia="Times New Roman" w:hAnsi="Arial" w:cs="Arial"/>
                <w:szCs w:val="20"/>
              </w:rPr>
            </w:pPr>
          </w:p>
        </w:tc>
      </w:tr>
      <w:tr w:rsidR="00B22681" w:rsidRPr="001F3FCA" w14:paraId="707F5399" w14:textId="77777777" w:rsidTr="00765FF8">
        <w:trPr>
          <w:trHeight w:val="612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6BEF20" w14:textId="49D7C7E3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144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Cena celkem za rekonstrukci bytové jednotky č. 14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17A90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7BB49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  <w:tc>
          <w:tcPr>
            <w:tcW w:w="29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28923F" w14:textId="77777777" w:rsidR="00B22681" w:rsidRPr="001F3FCA" w:rsidRDefault="00B22681" w:rsidP="00765FF8">
            <w:pPr>
              <w:pStyle w:val="Import19"/>
              <w:snapToGrid w:val="0"/>
              <w:spacing w:line="60" w:lineRule="atLeast"/>
              <w:ind w:left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5FB7172E" w14:textId="77777777" w:rsidR="00B22681" w:rsidRPr="001F3FCA" w:rsidRDefault="00B22681" w:rsidP="00B22681">
      <w:pPr>
        <w:pStyle w:val="Import43"/>
        <w:spacing w:line="360" w:lineRule="auto"/>
        <w:rPr>
          <w:rFonts w:ascii="Arial" w:hAnsi="Arial" w:cs="Arial"/>
        </w:rPr>
      </w:pPr>
    </w:p>
    <w:p w14:paraId="0E0130A2" w14:textId="77777777" w:rsidR="00B22681" w:rsidRDefault="00B22681" w:rsidP="00B22681">
      <w:pPr>
        <w:pStyle w:val="Import0"/>
        <w:spacing w:line="100" w:lineRule="atLeast"/>
        <w:rPr>
          <w:rFonts w:ascii="Arial" w:hAnsi="Arial" w:cs="Arial"/>
        </w:rPr>
      </w:pPr>
      <w:r w:rsidRPr="001F3FCA">
        <w:rPr>
          <w:rFonts w:ascii="Arial" w:hAnsi="Arial" w:cs="Arial"/>
        </w:rPr>
        <w:t xml:space="preserve">                   </w:t>
      </w:r>
    </w:p>
    <w:p w14:paraId="5EB36010" w14:textId="77777777" w:rsidR="00B22681" w:rsidRPr="001F3FCA" w:rsidRDefault="00B22681" w:rsidP="00B22681">
      <w:pPr>
        <w:pStyle w:val="Import0"/>
        <w:spacing w:line="100" w:lineRule="atLeast"/>
        <w:rPr>
          <w:rFonts w:ascii="Arial" w:eastAsia="Times New Roman" w:hAnsi="Arial" w:cs="Arial"/>
          <w:szCs w:val="20"/>
        </w:rPr>
      </w:pPr>
    </w:p>
    <w:p w14:paraId="22791BE8" w14:textId="77777777" w:rsidR="00B22681" w:rsidRPr="001F3FCA" w:rsidRDefault="00B22681" w:rsidP="00B22681">
      <w:pPr>
        <w:pStyle w:val="Import45"/>
        <w:rPr>
          <w:rFonts w:ascii="Arial" w:eastAsia="Times New Roman" w:hAnsi="Arial" w:cs="Arial"/>
          <w:szCs w:val="20"/>
        </w:rPr>
      </w:pPr>
    </w:p>
    <w:p w14:paraId="1B3061CF" w14:textId="77777777" w:rsidR="00B22681" w:rsidRPr="001F3FCA" w:rsidRDefault="00B22681" w:rsidP="00B22681">
      <w:pPr>
        <w:pStyle w:val="Import45"/>
        <w:rPr>
          <w:rFonts w:ascii="Arial" w:eastAsia="Times New Roman" w:hAnsi="Arial" w:cs="Arial"/>
          <w:szCs w:val="20"/>
        </w:rPr>
      </w:pPr>
      <w:r w:rsidRPr="001F3FCA">
        <w:rPr>
          <w:rFonts w:ascii="Arial" w:eastAsia="Times New Roman" w:hAnsi="Arial" w:cs="Arial"/>
          <w:szCs w:val="20"/>
        </w:rPr>
        <w:t>-------------------------                                                             --------------------------------------</w:t>
      </w:r>
    </w:p>
    <w:p w14:paraId="2A250377" w14:textId="77777777" w:rsidR="00B22681" w:rsidRDefault="00B22681" w:rsidP="00B22681">
      <w:pPr>
        <w:pStyle w:val="Import19"/>
        <w:ind w:left="144"/>
      </w:pPr>
      <w:r w:rsidRPr="001F3FC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Pr="001F3FCA">
        <w:rPr>
          <w:rFonts w:ascii="Arial" w:hAnsi="Arial" w:cs="Arial"/>
        </w:rPr>
        <w:t xml:space="preserve">  datum</w:t>
      </w:r>
      <w:r w:rsidRPr="001F3FCA">
        <w:rPr>
          <w:rFonts w:ascii="Arial" w:hAnsi="Arial" w:cs="Arial"/>
        </w:rPr>
        <w:tab/>
        <w:t xml:space="preserve">                             </w:t>
      </w:r>
      <w:r>
        <w:rPr>
          <w:rFonts w:ascii="Arial" w:hAnsi="Arial" w:cs="Arial"/>
        </w:rPr>
        <w:t xml:space="preserve">                             </w:t>
      </w:r>
      <w:r w:rsidRPr="001F3F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</w:t>
      </w:r>
      <w:r w:rsidRPr="001F3FCA">
        <w:rPr>
          <w:rFonts w:ascii="Arial" w:hAnsi="Arial" w:cs="Arial"/>
        </w:rPr>
        <w:t>podpis statutárního zástupce</w:t>
      </w:r>
    </w:p>
    <w:p w14:paraId="4B7ACDB9" w14:textId="77777777" w:rsidR="006930C0" w:rsidRDefault="006930C0"/>
    <w:sectPr w:rsidR="006930C0" w:rsidSect="00B22681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4B77" w14:textId="77777777" w:rsidR="00111B00" w:rsidRDefault="00111B00" w:rsidP="00B22681">
      <w:r>
        <w:separator/>
      </w:r>
    </w:p>
  </w:endnote>
  <w:endnote w:type="continuationSeparator" w:id="0">
    <w:p w14:paraId="0D4F27BD" w14:textId="77777777" w:rsidR="00111B00" w:rsidRDefault="00111B00" w:rsidP="00B2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A7B9" w14:textId="77777777" w:rsidR="00B22681" w:rsidRDefault="00B22681">
    <w:pPr>
      <w:pStyle w:val="Zpat"/>
    </w:pPr>
  </w:p>
  <w:p w14:paraId="25E94697" w14:textId="77777777" w:rsidR="00B22681" w:rsidRDefault="00B22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4EE0" w14:textId="77777777" w:rsidR="00111B00" w:rsidRDefault="00111B00" w:rsidP="00B22681">
      <w:r>
        <w:separator/>
      </w:r>
    </w:p>
  </w:footnote>
  <w:footnote w:type="continuationSeparator" w:id="0">
    <w:p w14:paraId="6410DFEC" w14:textId="77777777" w:rsidR="00111B00" w:rsidRDefault="00111B00" w:rsidP="00B2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052F" w14:textId="77777777" w:rsidR="00B22681" w:rsidRPr="00405EAD" w:rsidRDefault="00B22681" w:rsidP="00B22681">
    <w:pPr>
      <w:rPr>
        <w:rFonts w:ascii="Arial" w:hAnsi="Arial" w:cs="Arial"/>
        <w:kern w:val="24"/>
        <w:sz w:val="22"/>
        <w:szCs w:val="22"/>
      </w:rPr>
    </w:pPr>
    <w:r>
      <w:rPr>
        <w:rFonts w:ascii="Arial" w:hAnsi="Arial" w:cs="Arial"/>
        <w:kern w:val="24"/>
        <w:sz w:val="22"/>
        <w:szCs w:val="22"/>
      </w:rPr>
      <w:t>Příloha č. 1 zadávací dokumentace</w:t>
    </w:r>
  </w:p>
  <w:p w14:paraId="59CDEF2D" w14:textId="77777777" w:rsidR="00B22681" w:rsidRDefault="00B226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81"/>
    <w:rsid w:val="00111B00"/>
    <w:rsid w:val="00125C7A"/>
    <w:rsid w:val="0024505F"/>
    <w:rsid w:val="0025350D"/>
    <w:rsid w:val="006930C0"/>
    <w:rsid w:val="00B22681"/>
    <w:rsid w:val="00E66537"/>
    <w:rsid w:val="00EF4477"/>
    <w:rsid w:val="00F4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FF99"/>
  <w15:chartTrackingRefBased/>
  <w15:docId w15:val="{DADD1E5D-EBF1-4374-BAC7-C9F68963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681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22681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2681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2681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2681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2681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2681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2681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2681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2681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2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2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26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26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26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26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26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26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268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22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2681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22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2681"/>
    <w:pPr>
      <w:widowControl/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226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2681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2268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268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268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2681"/>
    <w:rPr>
      <w:b/>
      <w:bCs/>
      <w:smallCaps/>
      <w:color w:val="2F5496" w:themeColor="accent1" w:themeShade="BF"/>
      <w:spacing w:val="5"/>
    </w:rPr>
  </w:style>
  <w:style w:type="paragraph" w:customStyle="1" w:styleId="Import0">
    <w:name w:val="Import 0~~~~~"/>
    <w:basedOn w:val="Normln"/>
    <w:rsid w:val="00B22681"/>
    <w:pPr>
      <w:spacing w:line="288" w:lineRule="auto"/>
    </w:pPr>
    <w:rPr>
      <w:rFonts w:ascii="Courier New" w:hAnsi="Courier New"/>
    </w:rPr>
  </w:style>
  <w:style w:type="paragraph" w:customStyle="1" w:styleId="Import6">
    <w:name w:val="Import 6~~~"/>
    <w:basedOn w:val="Import0"/>
    <w:rsid w:val="00B22681"/>
    <w:pPr>
      <w:tabs>
        <w:tab w:val="left" w:pos="0"/>
        <w:tab w:val="left" w:pos="162"/>
        <w:tab w:val="left" w:pos="720"/>
        <w:tab w:val="left" w:pos="1584"/>
        <w:tab w:val="left" w:pos="2448"/>
        <w:tab w:val="left" w:pos="3312"/>
        <w:tab w:val="left" w:pos="3396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100" w:lineRule="atLeast"/>
    </w:pPr>
  </w:style>
  <w:style w:type="paragraph" w:customStyle="1" w:styleId="Import60">
    <w:name w:val="Import 6"/>
    <w:basedOn w:val="Normln"/>
    <w:rsid w:val="00B22681"/>
    <w:pPr>
      <w:tabs>
        <w:tab w:val="left" w:pos="0"/>
        <w:tab w:val="center" w:pos="162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100" w:lineRule="atLeast"/>
    </w:pPr>
    <w:rPr>
      <w:rFonts w:ascii="Courier New" w:hAnsi="Courier New"/>
    </w:rPr>
  </w:style>
  <w:style w:type="paragraph" w:customStyle="1" w:styleId="Import19">
    <w:name w:val="Import 19~~~"/>
    <w:basedOn w:val="Import0"/>
    <w:rsid w:val="00B22681"/>
    <w:pPr>
      <w:tabs>
        <w:tab w:val="left" w:pos="0"/>
        <w:tab w:val="left" w:pos="162"/>
        <w:tab w:val="left" w:pos="720"/>
        <w:tab w:val="left" w:pos="1584"/>
        <w:tab w:val="left" w:pos="2448"/>
        <w:tab w:val="left" w:pos="3312"/>
        <w:tab w:val="left" w:pos="3396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100" w:lineRule="atLeast"/>
      <w:ind w:left="432"/>
    </w:pPr>
  </w:style>
  <w:style w:type="paragraph" w:customStyle="1" w:styleId="Import35">
    <w:name w:val="Import 35~"/>
    <w:basedOn w:val="Import0"/>
    <w:rsid w:val="00B22681"/>
    <w:pPr>
      <w:tabs>
        <w:tab w:val="left" w:pos="1728"/>
        <w:tab w:val="left" w:pos="5184"/>
      </w:tabs>
      <w:spacing w:line="100" w:lineRule="atLeast"/>
      <w:ind w:left="432"/>
    </w:pPr>
  </w:style>
  <w:style w:type="paragraph" w:customStyle="1" w:styleId="Import43">
    <w:name w:val="Import 43~"/>
    <w:basedOn w:val="Import0"/>
    <w:rsid w:val="00B22681"/>
    <w:pPr>
      <w:tabs>
        <w:tab w:val="left" w:pos="7056"/>
      </w:tabs>
      <w:spacing w:line="100" w:lineRule="atLeast"/>
    </w:pPr>
  </w:style>
  <w:style w:type="paragraph" w:customStyle="1" w:styleId="Import45">
    <w:name w:val="Import 45~"/>
    <w:basedOn w:val="Import0"/>
    <w:rsid w:val="00B22681"/>
    <w:pPr>
      <w:tabs>
        <w:tab w:val="left" w:pos="5760"/>
      </w:tabs>
      <w:spacing w:line="100" w:lineRule="atLeast"/>
      <w:ind w:left="144"/>
    </w:pPr>
  </w:style>
  <w:style w:type="paragraph" w:customStyle="1" w:styleId="Zkladntext21">
    <w:name w:val="Základní text 21"/>
    <w:basedOn w:val="Normln"/>
    <w:rsid w:val="00B22681"/>
    <w:pPr>
      <w:jc w:val="both"/>
    </w:pPr>
    <w:rPr>
      <w:rFonts w:eastAsia="Arial Unicode MS" w:cs="Times New Roman"/>
      <w:bCs/>
      <w:kern w:val="2"/>
      <w:szCs w:val="21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B2268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22681"/>
    <w:rPr>
      <w:rFonts w:ascii="Times New Roman" w:eastAsia="Lucida Sans Unicode" w:hAnsi="Times New Roman" w:cs="Mangal"/>
      <w:kern w:val="1"/>
      <w:sz w:val="24"/>
      <w:szCs w:val="21"/>
      <w:lang w:eastAsia="hi-IN" w:bidi="hi-IN"/>
      <w14:ligatures w14:val="none"/>
    </w:rPr>
  </w:style>
  <w:style w:type="paragraph" w:customStyle="1" w:styleId="Import00">
    <w:name w:val="Import 0"/>
    <w:basedOn w:val="Normln"/>
    <w:rsid w:val="00B22681"/>
    <w:pPr>
      <w:spacing w:line="288" w:lineRule="auto"/>
    </w:pPr>
    <w:rPr>
      <w:rFonts w:ascii="Courier New" w:hAnsi="Courier New"/>
    </w:rPr>
  </w:style>
  <w:style w:type="paragraph" w:styleId="Zhlav">
    <w:name w:val="header"/>
    <w:basedOn w:val="Normln"/>
    <w:link w:val="ZhlavChar"/>
    <w:uiPriority w:val="99"/>
    <w:unhideWhenUsed/>
    <w:rsid w:val="00B2268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22681"/>
    <w:rPr>
      <w:rFonts w:ascii="Times New Roman" w:eastAsia="Lucida Sans Unicode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smidova</dc:creator>
  <cp:keywords/>
  <dc:description/>
  <cp:lastModifiedBy>smidova</cp:lastModifiedBy>
  <cp:revision>2</cp:revision>
  <dcterms:created xsi:type="dcterms:W3CDTF">2026-07-08T12:43:00Z</dcterms:created>
  <dcterms:modified xsi:type="dcterms:W3CDTF">2026-07-13T05:46:00Z</dcterms:modified>
</cp:coreProperties>
</file>