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4CBC" w14:textId="77777777" w:rsidR="003D309A" w:rsidRDefault="003D309A" w:rsidP="000E41B9">
      <w:pPr>
        <w:jc w:val="center"/>
        <w:rPr>
          <w:rFonts w:ascii="Arial" w:hAnsi="Arial" w:cs="Arial"/>
          <w:b/>
          <w:bCs/>
        </w:rPr>
      </w:pPr>
    </w:p>
    <w:p w14:paraId="5BA6C83E" w14:textId="5AEB79C3" w:rsidR="006930C0" w:rsidRPr="000E41B9" w:rsidRDefault="00744854" w:rsidP="000E41B9">
      <w:pPr>
        <w:jc w:val="center"/>
        <w:rPr>
          <w:rFonts w:ascii="Arial" w:hAnsi="Arial" w:cs="Arial"/>
          <w:b/>
          <w:bCs/>
        </w:rPr>
      </w:pPr>
      <w:r w:rsidRPr="000E41B9">
        <w:rPr>
          <w:rFonts w:ascii="Arial" w:hAnsi="Arial" w:cs="Arial"/>
          <w:b/>
          <w:bCs/>
        </w:rPr>
        <w:t>SMLOUVA O DÍLO</w:t>
      </w:r>
    </w:p>
    <w:p w14:paraId="14A72FED" w14:textId="13335C95" w:rsidR="0092122F" w:rsidRDefault="003D309A" w:rsidP="000E41B9">
      <w:pPr>
        <w:jc w:val="center"/>
        <w:rPr>
          <w:rFonts w:ascii="Arial" w:hAnsi="Arial" w:cs="Arial"/>
          <w:b/>
          <w:bCs/>
        </w:rPr>
      </w:pPr>
      <w:r>
        <w:rPr>
          <w:rFonts w:ascii="Arial" w:hAnsi="Arial" w:cs="Arial"/>
          <w:b/>
          <w:bCs/>
        </w:rPr>
        <w:t xml:space="preserve">Provádění </w:t>
      </w:r>
      <w:r w:rsidR="00744854" w:rsidRPr="000E41B9">
        <w:rPr>
          <w:rFonts w:ascii="Arial" w:hAnsi="Arial" w:cs="Arial"/>
          <w:b/>
          <w:bCs/>
        </w:rPr>
        <w:t xml:space="preserve">zimní údržby </w:t>
      </w:r>
      <w:r w:rsidR="0092122F">
        <w:rPr>
          <w:rFonts w:ascii="Arial" w:hAnsi="Arial" w:cs="Arial"/>
          <w:b/>
          <w:bCs/>
        </w:rPr>
        <w:t xml:space="preserve">na </w:t>
      </w:r>
      <w:r w:rsidR="00744854" w:rsidRPr="000E41B9">
        <w:rPr>
          <w:rFonts w:ascii="Arial" w:hAnsi="Arial" w:cs="Arial"/>
          <w:b/>
          <w:bCs/>
        </w:rPr>
        <w:t>komunikací</w:t>
      </w:r>
      <w:r w:rsidR="00174026">
        <w:rPr>
          <w:rFonts w:ascii="Arial" w:hAnsi="Arial" w:cs="Arial"/>
          <w:b/>
          <w:bCs/>
        </w:rPr>
        <w:t>ch</w:t>
      </w:r>
      <w:r w:rsidR="00744854" w:rsidRPr="000E41B9">
        <w:rPr>
          <w:rFonts w:ascii="Arial" w:hAnsi="Arial" w:cs="Arial"/>
          <w:b/>
          <w:bCs/>
        </w:rPr>
        <w:t xml:space="preserve"> v obci Doubrava</w:t>
      </w:r>
      <w:r w:rsidR="00EB4CB2">
        <w:rPr>
          <w:rFonts w:ascii="Arial" w:hAnsi="Arial" w:cs="Arial"/>
          <w:b/>
          <w:bCs/>
        </w:rPr>
        <w:t xml:space="preserve"> </w:t>
      </w:r>
    </w:p>
    <w:p w14:paraId="53F4F060" w14:textId="383B6196" w:rsidR="00744854" w:rsidRPr="000E41B9" w:rsidRDefault="00435316" w:rsidP="000E41B9">
      <w:pPr>
        <w:jc w:val="center"/>
        <w:rPr>
          <w:rFonts w:ascii="Arial" w:hAnsi="Arial" w:cs="Arial"/>
          <w:b/>
          <w:bCs/>
        </w:rPr>
      </w:pPr>
      <w:r>
        <w:rPr>
          <w:rFonts w:ascii="Arial" w:hAnsi="Arial" w:cs="Arial"/>
          <w:b/>
          <w:bCs/>
        </w:rPr>
        <w:t>v</w:t>
      </w:r>
      <w:r w:rsidR="003D309A">
        <w:rPr>
          <w:rFonts w:ascii="Arial" w:hAnsi="Arial" w:cs="Arial"/>
          <w:b/>
          <w:bCs/>
        </w:rPr>
        <w:t> zimním období let 2026-2028</w:t>
      </w:r>
    </w:p>
    <w:p w14:paraId="432A2F30" w14:textId="77777777" w:rsidR="00744854" w:rsidRPr="00744854" w:rsidRDefault="00744854">
      <w:pPr>
        <w:rPr>
          <w:rFonts w:ascii="Arial" w:hAnsi="Arial" w:cs="Arial"/>
        </w:rPr>
      </w:pPr>
    </w:p>
    <w:p w14:paraId="5EE443AB" w14:textId="39FEC162" w:rsidR="00744854" w:rsidRPr="00744854" w:rsidRDefault="00744854" w:rsidP="000E41B9">
      <w:pPr>
        <w:jc w:val="center"/>
        <w:rPr>
          <w:rFonts w:ascii="Arial" w:hAnsi="Arial" w:cs="Arial"/>
        </w:rPr>
      </w:pPr>
      <w:r w:rsidRPr="00744854">
        <w:rPr>
          <w:rFonts w:ascii="Arial" w:hAnsi="Arial" w:cs="Arial"/>
        </w:rPr>
        <w:t>Smluvní strany</w:t>
      </w:r>
    </w:p>
    <w:p w14:paraId="24CF278E" w14:textId="77777777" w:rsidR="00744854" w:rsidRPr="00744854" w:rsidRDefault="00744854">
      <w:pPr>
        <w:rPr>
          <w:rFonts w:ascii="Arial" w:hAnsi="Arial" w:cs="Arial"/>
        </w:rPr>
      </w:pPr>
    </w:p>
    <w:p w14:paraId="74A65C9D" w14:textId="17AE1A9C" w:rsidR="00744854" w:rsidRPr="00EB4CB2" w:rsidRDefault="00EB4CB2">
      <w:pPr>
        <w:rPr>
          <w:rFonts w:ascii="Arial" w:hAnsi="Arial" w:cs="Arial"/>
          <w:b/>
          <w:bCs/>
        </w:rPr>
      </w:pPr>
      <w:r>
        <w:rPr>
          <w:rFonts w:ascii="Arial" w:hAnsi="Arial" w:cs="Arial"/>
          <w:b/>
          <w:bCs/>
        </w:rPr>
        <w:t>o</w:t>
      </w:r>
      <w:r w:rsidR="00744854" w:rsidRPr="00EB4CB2">
        <w:rPr>
          <w:rFonts w:ascii="Arial" w:hAnsi="Arial" w:cs="Arial"/>
          <w:b/>
          <w:bCs/>
        </w:rPr>
        <w:t>bec Doubrava</w:t>
      </w:r>
    </w:p>
    <w:p w14:paraId="1F02BE6C" w14:textId="5C518BB6" w:rsidR="00744854" w:rsidRPr="00744854" w:rsidRDefault="00EB4CB2">
      <w:pPr>
        <w:rPr>
          <w:rFonts w:ascii="Arial" w:hAnsi="Arial" w:cs="Arial"/>
        </w:rPr>
      </w:pPr>
      <w:r>
        <w:rPr>
          <w:rFonts w:ascii="Arial" w:hAnsi="Arial" w:cs="Arial"/>
        </w:rPr>
        <w:t>s</w:t>
      </w:r>
      <w:r w:rsidR="00744854" w:rsidRPr="00744854">
        <w:rPr>
          <w:rFonts w:ascii="Arial" w:hAnsi="Arial" w:cs="Arial"/>
        </w:rPr>
        <w:t>ídlo</w:t>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t>č.p. 599, 735 33 Doubrava</w:t>
      </w:r>
    </w:p>
    <w:p w14:paraId="19E44A47" w14:textId="5596058D" w:rsidR="00744854" w:rsidRPr="00744854" w:rsidRDefault="00EB4CB2">
      <w:pPr>
        <w:rPr>
          <w:rFonts w:ascii="Arial" w:hAnsi="Arial" w:cs="Arial"/>
        </w:rPr>
      </w:pPr>
      <w:r>
        <w:rPr>
          <w:rFonts w:ascii="Arial" w:hAnsi="Arial" w:cs="Arial"/>
        </w:rPr>
        <w:t>z</w:t>
      </w:r>
      <w:r w:rsidR="00744854" w:rsidRPr="00744854">
        <w:rPr>
          <w:rFonts w:ascii="Arial" w:hAnsi="Arial" w:cs="Arial"/>
        </w:rPr>
        <w:t>astoupená ve věcech smluvních:</w:t>
      </w:r>
      <w:r w:rsidR="00744854" w:rsidRPr="00744854">
        <w:rPr>
          <w:rFonts w:ascii="Arial" w:hAnsi="Arial" w:cs="Arial"/>
        </w:rPr>
        <w:tab/>
        <w:t>Mgr. Ing. Jiřinou Ferenčíkovou, starostkou</w:t>
      </w:r>
    </w:p>
    <w:p w14:paraId="2A247CB8" w14:textId="65DC9015" w:rsidR="00744854" w:rsidRPr="00744854" w:rsidRDefault="00EB4CB2">
      <w:pPr>
        <w:rPr>
          <w:rFonts w:ascii="Arial" w:hAnsi="Arial" w:cs="Arial"/>
        </w:rPr>
      </w:pPr>
      <w:r>
        <w:rPr>
          <w:rFonts w:ascii="Arial" w:hAnsi="Arial" w:cs="Arial"/>
        </w:rPr>
        <w:t>z</w:t>
      </w:r>
      <w:r w:rsidR="00744854" w:rsidRPr="00744854">
        <w:rPr>
          <w:rFonts w:ascii="Arial" w:hAnsi="Arial" w:cs="Arial"/>
        </w:rPr>
        <w:t>astoupená ve věcech technických:</w:t>
      </w:r>
      <w:r w:rsidR="00744854" w:rsidRPr="00744854">
        <w:rPr>
          <w:rFonts w:ascii="Arial" w:hAnsi="Arial" w:cs="Arial"/>
        </w:rPr>
        <w:tab/>
      </w:r>
      <w:r w:rsidR="00524280">
        <w:rPr>
          <w:rFonts w:ascii="Arial" w:hAnsi="Arial" w:cs="Arial"/>
        </w:rPr>
        <w:t>Ing. Pavel Szostok, úsek stavební a dopravy</w:t>
      </w:r>
    </w:p>
    <w:p w14:paraId="564C95E2" w14:textId="3D773D91" w:rsidR="00744854" w:rsidRPr="00744854" w:rsidRDefault="00744854">
      <w:pPr>
        <w:rPr>
          <w:rFonts w:ascii="Arial" w:hAnsi="Arial" w:cs="Arial"/>
        </w:rPr>
      </w:pPr>
      <w:r w:rsidRPr="00744854">
        <w:rPr>
          <w:rFonts w:ascii="Arial" w:hAnsi="Arial" w:cs="Arial"/>
        </w:rPr>
        <w:t>IČO:</w:t>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t>00562424</w:t>
      </w:r>
      <w:r w:rsidRPr="00744854">
        <w:rPr>
          <w:rFonts w:ascii="Arial" w:hAnsi="Arial" w:cs="Arial"/>
        </w:rPr>
        <w:tab/>
      </w:r>
    </w:p>
    <w:p w14:paraId="632B66D6" w14:textId="0EEC67B9" w:rsidR="00744854" w:rsidRPr="00744854" w:rsidRDefault="00744854">
      <w:pPr>
        <w:rPr>
          <w:rFonts w:ascii="Arial" w:hAnsi="Arial" w:cs="Arial"/>
        </w:rPr>
      </w:pPr>
      <w:r w:rsidRPr="00744854">
        <w:rPr>
          <w:rFonts w:ascii="Arial" w:hAnsi="Arial" w:cs="Arial"/>
        </w:rPr>
        <w:t>DIČ:</w:t>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t>CZ 00562424</w:t>
      </w:r>
    </w:p>
    <w:p w14:paraId="28D2386B" w14:textId="5172E5CF" w:rsidR="00744854" w:rsidRPr="00744854" w:rsidRDefault="00EB4CB2">
      <w:pPr>
        <w:rPr>
          <w:rFonts w:ascii="Arial" w:hAnsi="Arial" w:cs="Arial"/>
        </w:rPr>
      </w:pPr>
      <w:r>
        <w:rPr>
          <w:rFonts w:ascii="Arial" w:hAnsi="Arial" w:cs="Arial"/>
        </w:rPr>
        <w:t>b</w:t>
      </w:r>
      <w:r w:rsidR="00744854" w:rsidRPr="00744854">
        <w:rPr>
          <w:rFonts w:ascii="Arial" w:hAnsi="Arial" w:cs="Arial"/>
        </w:rPr>
        <w:t>ankovní spojení:</w:t>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t>Komerční banka a.s.</w:t>
      </w:r>
    </w:p>
    <w:p w14:paraId="48D8DB91" w14:textId="213F0033" w:rsidR="00744854" w:rsidRPr="00744854" w:rsidRDefault="00EB4CB2">
      <w:pPr>
        <w:rPr>
          <w:rFonts w:ascii="Arial" w:hAnsi="Arial" w:cs="Arial"/>
        </w:rPr>
      </w:pPr>
      <w:r>
        <w:rPr>
          <w:rFonts w:ascii="Arial" w:hAnsi="Arial" w:cs="Arial"/>
        </w:rPr>
        <w:t>č</w:t>
      </w:r>
      <w:r w:rsidR="00744854" w:rsidRPr="00744854">
        <w:rPr>
          <w:rFonts w:ascii="Arial" w:hAnsi="Arial" w:cs="Arial"/>
        </w:rPr>
        <w:t>íslo účtu:</w:t>
      </w:r>
      <w:r>
        <w:rPr>
          <w:rFonts w:ascii="Arial" w:hAnsi="Arial" w:cs="Arial"/>
        </w:rPr>
        <w:tab/>
      </w:r>
      <w:r>
        <w:rPr>
          <w:rFonts w:ascii="Arial" w:hAnsi="Arial" w:cs="Arial"/>
        </w:rPr>
        <w:tab/>
      </w:r>
      <w:r>
        <w:rPr>
          <w:rFonts w:ascii="Arial" w:hAnsi="Arial" w:cs="Arial"/>
        </w:rPr>
        <w:tab/>
      </w:r>
      <w:r>
        <w:rPr>
          <w:rFonts w:ascii="Arial" w:hAnsi="Arial" w:cs="Arial"/>
        </w:rPr>
        <w:tab/>
        <w:t>3421791/0100</w:t>
      </w:r>
    </w:p>
    <w:p w14:paraId="1243DDB7" w14:textId="224B0B21" w:rsidR="00744854" w:rsidRPr="00744854" w:rsidRDefault="00744854">
      <w:pPr>
        <w:rPr>
          <w:rFonts w:ascii="Arial" w:hAnsi="Arial" w:cs="Arial"/>
        </w:rPr>
      </w:pPr>
      <w:r w:rsidRPr="00744854">
        <w:rPr>
          <w:rFonts w:ascii="Arial" w:hAnsi="Arial" w:cs="Arial"/>
        </w:rPr>
        <w:t>(dále jen „objednatel“)</w:t>
      </w:r>
    </w:p>
    <w:p w14:paraId="18C272E3" w14:textId="77777777" w:rsidR="00744854" w:rsidRPr="00744854" w:rsidRDefault="00744854">
      <w:pPr>
        <w:rPr>
          <w:rFonts w:ascii="Arial" w:hAnsi="Arial" w:cs="Arial"/>
        </w:rPr>
      </w:pPr>
    </w:p>
    <w:p w14:paraId="35AE65D8" w14:textId="33F6A91C" w:rsidR="00744854" w:rsidRPr="00744854" w:rsidRDefault="00744854">
      <w:pPr>
        <w:rPr>
          <w:rFonts w:ascii="Arial" w:hAnsi="Arial" w:cs="Arial"/>
        </w:rPr>
      </w:pPr>
      <w:r w:rsidRPr="00744854">
        <w:rPr>
          <w:rFonts w:ascii="Arial" w:hAnsi="Arial" w:cs="Arial"/>
        </w:rPr>
        <w:t>a</w:t>
      </w:r>
    </w:p>
    <w:p w14:paraId="413AD767" w14:textId="77777777" w:rsidR="00744854" w:rsidRPr="00744854" w:rsidRDefault="00744854">
      <w:pPr>
        <w:rPr>
          <w:rFonts w:ascii="Arial" w:hAnsi="Arial" w:cs="Arial"/>
        </w:rPr>
      </w:pPr>
    </w:p>
    <w:p w14:paraId="338B504A" w14:textId="48B731A7" w:rsidR="00744854" w:rsidRPr="00EB4CB2" w:rsidRDefault="003D309A">
      <w:pPr>
        <w:rPr>
          <w:rFonts w:ascii="Arial" w:hAnsi="Arial" w:cs="Arial"/>
          <w:b/>
          <w:bCs/>
        </w:rPr>
      </w:pPr>
      <w:r w:rsidRPr="003D309A">
        <w:rPr>
          <w:rFonts w:ascii="Arial" w:hAnsi="Arial" w:cs="Arial"/>
          <w:b/>
          <w:bCs/>
          <w:highlight w:val="yellow"/>
        </w:rPr>
        <w:t>Název firmy</w:t>
      </w:r>
    </w:p>
    <w:p w14:paraId="3739873E" w14:textId="1D2742CE" w:rsidR="00744854" w:rsidRPr="00744854" w:rsidRDefault="00EB4CB2">
      <w:pPr>
        <w:rPr>
          <w:rFonts w:ascii="Arial" w:hAnsi="Arial" w:cs="Arial"/>
        </w:rPr>
      </w:pPr>
      <w:r>
        <w:rPr>
          <w:rFonts w:ascii="Arial" w:hAnsi="Arial" w:cs="Arial"/>
        </w:rPr>
        <w:t>s</w:t>
      </w:r>
      <w:r w:rsidR="00744854" w:rsidRPr="00744854">
        <w:rPr>
          <w:rFonts w:ascii="Arial" w:hAnsi="Arial" w:cs="Arial"/>
        </w:rPr>
        <w:t>ídlo:</w:t>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3D309A" w:rsidRPr="003D309A">
        <w:rPr>
          <w:rFonts w:ascii="Arial" w:hAnsi="Arial" w:cs="Arial"/>
          <w:highlight w:val="yellow"/>
        </w:rPr>
        <w:t>…………………………………….</w:t>
      </w:r>
    </w:p>
    <w:p w14:paraId="3416AAA8" w14:textId="7B44D543" w:rsidR="00744854" w:rsidRPr="00744854" w:rsidRDefault="00744854">
      <w:pPr>
        <w:rPr>
          <w:rFonts w:ascii="Arial" w:hAnsi="Arial" w:cs="Arial"/>
        </w:rPr>
      </w:pPr>
      <w:r w:rsidRPr="00744854">
        <w:rPr>
          <w:rFonts w:ascii="Arial" w:hAnsi="Arial" w:cs="Arial"/>
        </w:rPr>
        <w:t>IČO:</w:t>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r>
      <w:r w:rsidR="003D309A" w:rsidRPr="003D309A">
        <w:rPr>
          <w:rFonts w:ascii="Arial" w:hAnsi="Arial" w:cs="Arial"/>
          <w:highlight w:val="yellow"/>
        </w:rPr>
        <w:t>…………………………………….</w:t>
      </w:r>
    </w:p>
    <w:p w14:paraId="6395345C" w14:textId="39C5A7BC" w:rsidR="00744854" w:rsidRPr="00744854" w:rsidRDefault="00744854">
      <w:pPr>
        <w:rPr>
          <w:rFonts w:ascii="Arial" w:hAnsi="Arial" w:cs="Arial"/>
        </w:rPr>
      </w:pPr>
      <w:r w:rsidRPr="00744854">
        <w:rPr>
          <w:rFonts w:ascii="Arial" w:hAnsi="Arial" w:cs="Arial"/>
        </w:rPr>
        <w:t>DIČ:</w:t>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r>
      <w:r w:rsidRPr="00744854">
        <w:rPr>
          <w:rFonts w:ascii="Arial" w:hAnsi="Arial" w:cs="Arial"/>
        </w:rPr>
        <w:tab/>
      </w:r>
      <w:r w:rsidR="003D309A" w:rsidRPr="003D309A">
        <w:rPr>
          <w:rFonts w:ascii="Arial" w:hAnsi="Arial" w:cs="Arial"/>
          <w:highlight w:val="yellow"/>
        </w:rPr>
        <w:t>…………………………………….</w:t>
      </w:r>
    </w:p>
    <w:p w14:paraId="44D33F71" w14:textId="013A669D" w:rsidR="00744854" w:rsidRPr="00744854" w:rsidRDefault="00EB4CB2">
      <w:pPr>
        <w:rPr>
          <w:rFonts w:ascii="Arial" w:hAnsi="Arial" w:cs="Arial"/>
        </w:rPr>
      </w:pPr>
      <w:r>
        <w:rPr>
          <w:rFonts w:ascii="Arial" w:hAnsi="Arial" w:cs="Arial"/>
        </w:rPr>
        <w:t>b</w:t>
      </w:r>
      <w:r w:rsidR="00744854" w:rsidRPr="00744854">
        <w:rPr>
          <w:rFonts w:ascii="Arial" w:hAnsi="Arial" w:cs="Arial"/>
        </w:rPr>
        <w:t>ankovní spojení:</w:t>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3D309A" w:rsidRPr="003D309A">
        <w:rPr>
          <w:rFonts w:ascii="Arial" w:hAnsi="Arial" w:cs="Arial"/>
          <w:highlight w:val="yellow"/>
        </w:rPr>
        <w:t>……………………………………</w:t>
      </w:r>
      <w:r w:rsidR="00744854" w:rsidRPr="003D309A">
        <w:rPr>
          <w:rFonts w:ascii="Arial" w:hAnsi="Arial" w:cs="Arial"/>
          <w:highlight w:val="yellow"/>
        </w:rPr>
        <w:t>.</w:t>
      </w:r>
    </w:p>
    <w:p w14:paraId="522AD7D1" w14:textId="65E36DD5" w:rsidR="00744854" w:rsidRPr="00744854" w:rsidRDefault="00EB4CB2">
      <w:pPr>
        <w:rPr>
          <w:rFonts w:ascii="Arial" w:hAnsi="Arial" w:cs="Arial"/>
        </w:rPr>
      </w:pPr>
      <w:r>
        <w:rPr>
          <w:rFonts w:ascii="Arial" w:hAnsi="Arial" w:cs="Arial"/>
        </w:rPr>
        <w:t>č</w:t>
      </w:r>
      <w:r w:rsidR="00744854" w:rsidRPr="00744854">
        <w:rPr>
          <w:rFonts w:ascii="Arial" w:hAnsi="Arial" w:cs="Arial"/>
        </w:rPr>
        <w:t>íslo účtu:</w:t>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744854" w:rsidRPr="00744854">
        <w:rPr>
          <w:rFonts w:ascii="Arial" w:hAnsi="Arial" w:cs="Arial"/>
        </w:rPr>
        <w:tab/>
      </w:r>
      <w:r w:rsidR="003D309A" w:rsidRPr="003D309A">
        <w:rPr>
          <w:rFonts w:ascii="Arial" w:hAnsi="Arial" w:cs="Arial"/>
          <w:highlight w:val="yellow"/>
        </w:rPr>
        <w:t>…………………………………….</w:t>
      </w:r>
    </w:p>
    <w:p w14:paraId="20FD2FA6" w14:textId="46E32FBB" w:rsidR="00744854" w:rsidRPr="00744854" w:rsidRDefault="00744854">
      <w:pPr>
        <w:rPr>
          <w:rFonts w:ascii="Arial" w:hAnsi="Arial" w:cs="Arial"/>
        </w:rPr>
      </w:pPr>
      <w:r w:rsidRPr="00744854">
        <w:rPr>
          <w:rFonts w:ascii="Arial" w:hAnsi="Arial" w:cs="Arial"/>
        </w:rPr>
        <w:t>(dále jen  „zhotovitel“)</w:t>
      </w:r>
    </w:p>
    <w:p w14:paraId="7B9B254C" w14:textId="77777777" w:rsidR="00744854" w:rsidRPr="00744854" w:rsidRDefault="00744854">
      <w:pPr>
        <w:rPr>
          <w:rFonts w:ascii="Arial" w:hAnsi="Arial" w:cs="Arial"/>
        </w:rPr>
      </w:pPr>
    </w:p>
    <w:p w14:paraId="436DC639" w14:textId="0FEF0464" w:rsidR="00744854" w:rsidRPr="00744854" w:rsidRDefault="002E2F5A">
      <w:pPr>
        <w:rPr>
          <w:rFonts w:ascii="Arial" w:hAnsi="Arial" w:cs="Arial"/>
        </w:rPr>
      </w:pPr>
      <w:r>
        <w:rPr>
          <w:rFonts w:ascii="Arial" w:hAnsi="Arial" w:cs="Arial"/>
        </w:rPr>
        <w:t>(</w:t>
      </w:r>
      <w:r w:rsidR="0016131D">
        <w:rPr>
          <w:rFonts w:ascii="Arial" w:hAnsi="Arial" w:cs="Arial"/>
        </w:rPr>
        <w:t>s</w:t>
      </w:r>
      <w:r w:rsidR="00744854" w:rsidRPr="00744854">
        <w:rPr>
          <w:rFonts w:ascii="Arial" w:hAnsi="Arial" w:cs="Arial"/>
        </w:rPr>
        <w:t>polečně také „smluvní strany“)</w:t>
      </w:r>
    </w:p>
    <w:p w14:paraId="184A17F5" w14:textId="77777777" w:rsidR="00744854" w:rsidRPr="00744854" w:rsidRDefault="00744854">
      <w:pPr>
        <w:rPr>
          <w:rFonts w:ascii="Arial" w:hAnsi="Arial" w:cs="Arial"/>
        </w:rPr>
      </w:pPr>
    </w:p>
    <w:p w14:paraId="3FFE70F8" w14:textId="0E5AFF7C" w:rsidR="00744854" w:rsidRPr="0016131D" w:rsidRDefault="00744854" w:rsidP="000E41B9">
      <w:pPr>
        <w:jc w:val="center"/>
        <w:rPr>
          <w:rFonts w:ascii="Arial" w:hAnsi="Arial" w:cs="Arial"/>
          <w:b/>
          <w:bCs/>
        </w:rPr>
      </w:pPr>
      <w:r w:rsidRPr="0016131D">
        <w:rPr>
          <w:rFonts w:ascii="Arial" w:hAnsi="Arial" w:cs="Arial"/>
          <w:b/>
          <w:bCs/>
        </w:rPr>
        <w:t>I.</w:t>
      </w:r>
    </w:p>
    <w:p w14:paraId="08D6B701" w14:textId="77777777" w:rsidR="00744854" w:rsidRPr="0016131D" w:rsidRDefault="00744854" w:rsidP="002E2F5A">
      <w:pPr>
        <w:spacing w:after="120"/>
        <w:jc w:val="center"/>
        <w:rPr>
          <w:rFonts w:ascii="Arial" w:hAnsi="Arial" w:cs="Arial"/>
          <w:b/>
          <w:bCs/>
        </w:rPr>
      </w:pPr>
      <w:r w:rsidRPr="0016131D">
        <w:rPr>
          <w:rFonts w:ascii="Arial" w:hAnsi="Arial" w:cs="Arial"/>
          <w:b/>
          <w:bCs/>
        </w:rPr>
        <w:t>Úvodní ustanovení</w:t>
      </w:r>
    </w:p>
    <w:p w14:paraId="4D5E5CE4" w14:textId="0AC0EF55" w:rsidR="00744854" w:rsidRPr="00EB4CB2" w:rsidRDefault="00744854" w:rsidP="005B3344">
      <w:pPr>
        <w:pStyle w:val="Odstavecseseznamem"/>
        <w:numPr>
          <w:ilvl w:val="0"/>
          <w:numId w:val="20"/>
        </w:numPr>
        <w:spacing w:after="120"/>
        <w:ind w:left="426" w:hanging="426"/>
        <w:contextualSpacing w:val="0"/>
        <w:jc w:val="both"/>
        <w:rPr>
          <w:rFonts w:ascii="Arial" w:hAnsi="Arial" w:cs="Arial"/>
        </w:rPr>
      </w:pPr>
      <w:r w:rsidRPr="00EB4CB2">
        <w:rPr>
          <w:rFonts w:ascii="Arial" w:hAnsi="Arial" w:cs="Arial"/>
        </w:rPr>
        <w:t>Zhotovitel prohlašuje, že je držitelem živnostenského oprávnění k provádění předmětu plnění dle této smlouvy a disponuje takovými technickými prostředky a zaměstnanci, že je schopen provést dílo</w:t>
      </w:r>
      <w:r w:rsidR="00EB4CB2" w:rsidRPr="00EB4CB2">
        <w:rPr>
          <w:rFonts w:ascii="Arial" w:hAnsi="Arial" w:cs="Arial"/>
        </w:rPr>
        <w:t>, které je předmětem této smlouvy</w:t>
      </w:r>
      <w:r w:rsidR="00EB4CB2">
        <w:rPr>
          <w:rFonts w:ascii="Arial" w:hAnsi="Arial" w:cs="Arial"/>
        </w:rPr>
        <w:t>,</w:t>
      </w:r>
      <w:r w:rsidRPr="00EB4CB2">
        <w:rPr>
          <w:rFonts w:ascii="Arial" w:hAnsi="Arial" w:cs="Arial"/>
        </w:rPr>
        <w:t xml:space="preserve"> řádně a v dohodnutém termínu. </w:t>
      </w:r>
    </w:p>
    <w:p w14:paraId="66285DF7" w14:textId="6E165D7E" w:rsidR="00EB4CB2" w:rsidRPr="00EB4CB2" w:rsidRDefault="00EB4CB2" w:rsidP="005B3344">
      <w:pPr>
        <w:pStyle w:val="Odstavecseseznamem"/>
        <w:numPr>
          <w:ilvl w:val="0"/>
          <w:numId w:val="20"/>
        </w:numPr>
        <w:spacing w:after="120"/>
        <w:ind w:left="426" w:hanging="426"/>
        <w:contextualSpacing w:val="0"/>
        <w:jc w:val="both"/>
        <w:rPr>
          <w:rFonts w:ascii="Arial" w:hAnsi="Arial" w:cs="Arial"/>
        </w:rPr>
      </w:pPr>
      <w:r w:rsidRPr="00EB4CB2">
        <w:rPr>
          <w:rFonts w:ascii="Arial" w:hAnsi="Arial" w:cs="Arial"/>
        </w:rPr>
        <w:t xml:space="preserve">Smluvní strany prohlašují, že údaje uvedené v záhlaví </w:t>
      </w:r>
      <w:r>
        <w:rPr>
          <w:rFonts w:ascii="Arial" w:hAnsi="Arial" w:cs="Arial"/>
        </w:rPr>
        <w:t xml:space="preserve">této </w:t>
      </w:r>
      <w:r w:rsidRPr="00EB4CB2">
        <w:rPr>
          <w:rFonts w:ascii="Arial" w:hAnsi="Arial" w:cs="Arial"/>
        </w:rPr>
        <w:t>smlouvy jsou platné ke dni jejího uzavření</w:t>
      </w:r>
      <w:r>
        <w:rPr>
          <w:rFonts w:ascii="Arial" w:hAnsi="Arial" w:cs="Arial"/>
        </w:rPr>
        <w:t xml:space="preserve"> a zavazují se neprodleně informovat druhou smluvní stranu</w:t>
      </w:r>
      <w:r w:rsidR="001720E8">
        <w:rPr>
          <w:rFonts w:ascii="Arial" w:hAnsi="Arial" w:cs="Arial"/>
        </w:rPr>
        <w:t xml:space="preserve"> o jakýkoliv změnách</w:t>
      </w:r>
      <w:r>
        <w:rPr>
          <w:rFonts w:ascii="Arial" w:hAnsi="Arial" w:cs="Arial"/>
        </w:rPr>
        <w:t xml:space="preserve">. </w:t>
      </w:r>
    </w:p>
    <w:p w14:paraId="57C116A0" w14:textId="2DF84B98" w:rsidR="00744854" w:rsidRPr="0016131D" w:rsidRDefault="00744854" w:rsidP="000E41B9">
      <w:pPr>
        <w:jc w:val="center"/>
        <w:rPr>
          <w:rFonts w:ascii="Arial" w:hAnsi="Arial" w:cs="Arial"/>
          <w:b/>
          <w:bCs/>
        </w:rPr>
      </w:pPr>
      <w:r w:rsidRPr="0016131D">
        <w:rPr>
          <w:rFonts w:ascii="Arial" w:hAnsi="Arial" w:cs="Arial"/>
          <w:b/>
          <w:bCs/>
        </w:rPr>
        <w:t>II.</w:t>
      </w:r>
    </w:p>
    <w:p w14:paraId="505334CC" w14:textId="39468CA2" w:rsidR="00744854" w:rsidRPr="0016131D" w:rsidRDefault="00744854" w:rsidP="002E2F5A">
      <w:pPr>
        <w:spacing w:after="120"/>
        <w:jc w:val="center"/>
        <w:rPr>
          <w:rFonts w:ascii="Arial" w:hAnsi="Arial" w:cs="Arial"/>
          <w:b/>
          <w:bCs/>
        </w:rPr>
      </w:pPr>
      <w:r w:rsidRPr="0016131D">
        <w:rPr>
          <w:rFonts w:ascii="Arial" w:hAnsi="Arial" w:cs="Arial"/>
          <w:b/>
          <w:bCs/>
        </w:rPr>
        <w:t>Předmět smlouvy</w:t>
      </w:r>
    </w:p>
    <w:p w14:paraId="7DE72FAA" w14:textId="37F92B51" w:rsidR="00744854" w:rsidRPr="000E41B9" w:rsidRDefault="00744854" w:rsidP="005B3344">
      <w:pPr>
        <w:pStyle w:val="Odstavecseseznamem"/>
        <w:numPr>
          <w:ilvl w:val="0"/>
          <w:numId w:val="4"/>
        </w:numPr>
        <w:spacing w:after="120"/>
        <w:ind w:left="426" w:hanging="426"/>
        <w:contextualSpacing w:val="0"/>
        <w:jc w:val="both"/>
        <w:rPr>
          <w:rFonts w:ascii="Arial" w:hAnsi="Arial" w:cs="Arial"/>
        </w:rPr>
      </w:pPr>
      <w:r w:rsidRPr="000E41B9">
        <w:rPr>
          <w:rFonts w:ascii="Arial" w:hAnsi="Arial" w:cs="Arial"/>
        </w:rPr>
        <w:t xml:space="preserve">Předmětem plnění této smlouvy je závazek zhotovitele provádět zimní údržbu </w:t>
      </w:r>
      <w:r w:rsidR="001720E8">
        <w:rPr>
          <w:rFonts w:ascii="Arial" w:hAnsi="Arial" w:cs="Arial"/>
        </w:rPr>
        <w:t xml:space="preserve">na </w:t>
      </w:r>
      <w:r w:rsidRPr="000E41B9">
        <w:rPr>
          <w:rFonts w:ascii="Arial" w:hAnsi="Arial" w:cs="Arial"/>
        </w:rPr>
        <w:t>pozemních komunikací</w:t>
      </w:r>
      <w:r w:rsidR="001720E8">
        <w:rPr>
          <w:rFonts w:ascii="Arial" w:hAnsi="Arial" w:cs="Arial"/>
        </w:rPr>
        <w:t>ch</w:t>
      </w:r>
      <w:r w:rsidRPr="000E41B9">
        <w:rPr>
          <w:rFonts w:ascii="Arial" w:hAnsi="Arial" w:cs="Arial"/>
        </w:rPr>
        <w:t xml:space="preserve"> v obci Doubrava dle Plánu zimní údržby</w:t>
      </w:r>
      <w:r w:rsidR="00EC1489" w:rsidRPr="000E41B9">
        <w:rPr>
          <w:rFonts w:ascii="Arial" w:hAnsi="Arial" w:cs="Arial"/>
        </w:rPr>
        <w:t>,</w:t>
      </w:r>
      <w:r w:rsidR="00D40E11" w:rsidRPr="000E41B9">
        <w:rPr>
          <w:rFonts w:ascii="Arial" w:hAnsi="Arial" w:cs="Arial"/>
        </w:rPr>
        <w:t xml:space="preserve"> pokynů objednatele a</w:t>
      </w:r>
      <w:r w:rsidR="00EC1489" w:rsidRPr="000E41B9">
        <w:rPr>
          <w:rFonts w:ascii="Arial" w:hAnsi="Arial" w:cs="Arial"/>
        </w:rPr>
        <w:t xml:space="preserve"> v souladu s platnými právními předpisy.</w:t>
      </w:r>
    </w:p>
    <w:p w14:paraId="761A951B" w14:textId="760C4AD5" w:rsidR="00D40E11" w:rsidRPr="000E41B9" w:rsidRDefault="00D40E11" w:rsidP="005B3344">
      <w:pPr>
        <w:pStyle w:val="Odstavecseseznamem"/>
        <w:numPr>
          <w:ilvl w:val="0"/>
          <w:numId w:val="4"/>
        </w:numPr>
        <w:spacing w:after="120"/>
        <w:ind w:left="426" w:hanging="426"/>
        <w:contextualSpacing w:val="0"/>
        <w:jc w:val="both"/>
        <w:rPr>
          <w:rFonts w:ascii="Arial" w:hAnsi="Arial" w:cs="Arial"/>
        </w:rPr>
      </w:pPr>
      <w:r w:rsidRPr="000E41B9">
        <w:rPr>
          <w:rFonts w:ascii="Arial" w:hAnsi="Arial" w:cs="Arial"/>
        </w:rPr>
        <w:t>Zimní údržbou se pro účel této smlouvy rozumí zmírňování závad ve sjízdnosti místních komunikacích</w:t>
      </w:r>
      <w:r w:rsidR="001720E8">
        <w:rPr>
          <w:rFonts w:ascii="Arial" w:hAnsi="Arial" w:cs="Arial"/>
        </w:rPr>
        <w:t>,</w:t>
      </w:r>
      <w:r w:rsidRPr="000E41B9">
        <w:rPr>
          <w:rFonts w:ascii="Arial" w:hAnsi="Arial" w:cs="Arial"/>
        </w:rPr>
        <w:t xml:space="preserve"> vzniklých zimními povětrnostními vlivy. Zimní údržba se provádí plužením sněhu z povrchu místních komunikací na </w:t>
      </w:r>
      <w:r w:rsidR="003D309A">
        <w:rPr>
          <w:rFonts w:ascii="Arial" w:hAnsi="Arial" w:cs="Arial"/>
        </w:rPr>
        <w:t xml:space="preserve">celou </w:t>
      </w:r>
      <w:r w:rsidRPr="000E41B9">
        <w:rPr>
          <w:rFonts w:ascii="Arial" w:hAnsi="Arial" w:cs="Arial"/>
        </w:rPr>
        <w:t xml:space="preserve">šířku vozovky a prováděním </w:t>
      </w:r>
      <w:r w:rsidR="001720E8">
        <w:rPr>
          <w:rFonts w:ascii="Arial" w:hAnsi="Arial" w:cs="Arial"/>
        </w:rPr>
        <w:t xml:space="preserve">inertního nebo chemického </w:t>
      </w:r>
      <w:r w:rsidRPr="000E41B9">
        <w:rPr>
          <w:rFonts w:ascii="Arial" w:hAnsi="Arial" w:cs="Arial"/>
        </w:rPr>
        <w:t>posypu</w:t>
      </w:r>
      <w:r w:rsidR="00315288" w:rsidRPr="000E41B9">
        <w:rPr>
          <w:rFonts w:ascii="Arial" w:hAnsi="Arial" w:cs="Arial"/>
        </w:rPr>
        <w:t>.</w:t>
      </w:r>
    </w:p>
    <w:p w14:paraId="5C663BC8" w14:textId="6F614287" w:rsidR="00402619" w:rsidRPr="000E41B9" w:rsidRDefault="00402619" w:rsidP="005B3344">
      <w:pPr>
        <w:pStyle w:val="Odstavecseseznamem"/>
        <w:numPr>
          <w:ilvl w:val="0"/>
          <w:numId w:val="4"/>
        </w:numPr>
        <w:spacing w:after="120"/>
        <w:ind w:left="426" w:hanging="426"/>
        <w:contextualSpacing w:val="0"/>
        <w:jc w:val="both"/>
        <w:rPr>
          <w:rFonts w:ascii="Arial" w:hAnsi="Arial" w:cs="Arial"/>
        </w:rPr>
      </w:pPr>
      <w:r w:rsidRPr="000E41B9">
        <w:rPr>
          <w:rFonts w:ascii="Arial" w:hAnsi="Arial" w:cs="Arial"/>
        </w:rPr>
        <w:t xml:space="preserve">Předmět plnění </w:t>
      </w:r>
      <w:r w:rsidR="001720E8" w:rsidRPr="000E41B9">
        <w:rPr>
          <w:rFonts w:ascii="Arial" w:hAnsi="Arial" w:cs="Arial"/>
        </w:rPr>
        <w:t xml:space="preserve">také </w:t>
      </w:r>
      <w:r w:rsidRPr="000E41B9">
        <w:rPr>
          <w:rFonts w:ascii="Arial" w:hAnsi="Arial" w:cs="Arial"/>
        </w:rPr>
        <w:t>zahrnuje nákup a dodávku posypového materiálu</w:t>
      </w:r>
      <w:r w:rsidR="001720E8">
        <w:rPr>
          <w:rFonts w:ascii="Arial" w:hAnsi="Arial" w:cs="Arial"/>
        </w:rPr>
        <w:t xml:space="preserve"> a pohotovost mechanizace a její obsluhy</w:t>
      </w:r>
      <w:r w:rsidRPr="000E41B9">
        <w:rPr>
          <w:rFonts w:ascii="Arial" w:hAnsi="Arial" w:cs="Arial"/>
        </w:rPr>
        <w:t>.</w:t>
      </w:r>
    </w:p>
    <w:p w14:paraId="548ED589" w14:textId="76E3FA3C" w:rsidR="00402619" w:rsidRPr="0016131D" w:rsidRDefault="00402619" w:rsidP="000E41B9">
      <w:pPr>
        <w:jc w:val="center"/>
        <w:rPr>
          <w:rFonts w:ascii="Arial" w:hAnsi="Arial" w:cs="Arial"/>
          <w:b/>
          <w:bCs/>
        </w:rPr>
      </w:pPr>
      <w:r w:rsidRPr="0016131D">
        <w:rPr>
          <w:rFonts w:ascii="Arial" w:hAnsi="Arial" w:cs="Arial"/>
          <w:b/>
          <w:bCs/>
        </w:rPr>
        <w:t>III</w:t>
      </w:r>
      <w:r w:rsidR="0016131D">
        <w:rPr>
          <w:rFonts w:ascii="Arial" w:hAnsi="Arial" w:cs="Arial"/>
          <w:b/>
          <w:bCs/>
        </w:rPr>
        <w:t>.</w:t>
      </w:r>
    </w:p>
    <w:p w14:paraId="1A1A11A6" w14:textId="1F168EF7" w:rsidR="00402619" w:rsidRPr="0016131D" w:rsidRDefault="003D309A" w:rsidP="002E2F5A">
      <w:pPr>
        <w:spacing w:after="120"/>
        <w:jc w:val="center"/>
        <w:rPr>
          <w:rFonts w:ascii="Arial" w:hAnsi="Arial" w:cs="Arial"/>
          <w:b/>
          <w:bCs/>
        </w:rPr>
      </w:pPr>
      <w:r>
        <w:rPr>
          <w:rFonts w:ascii="Arial" w:hAnsi="Arial" w:cs="Arial"/>
          <w:b/>
          <w:bCs/>
        </w:rPr>
        <w:t>Lhůta</w:t>
      </w:r>
      <w:r w:rsidR="00402619" w:rsidRPr="0016131D">
        <w:rPr>
          <w:rFonts w:ascii="Arial" w:hAnsi="Arial" w:cs="Arial"/>
          <w:b/>
          <w:bCs/>
        </w:rPr>
        <w:t xml:space="preserve"> a místo plnění</w:t>
      </w:r>
    </w:p>
    <w:p w14:paraId="5ED4531C" w14:textId="0CC194BA" w:rsidR="00402619" w:rsidRPr="000E41B9" w:rsidRDefault="003D309A" w:rsidP="005B3344">
      <w:pPr>
        <w:pStyle w:val="Odstavecseseznamem"/>
        <w:numPr>
          <w:ilvl w:val="0"/>
          <w:numId w:val="8"/>
        </w:numPr>
        <w:ind w:left="426" w:hanging="426"/>
        <w:rPr>
          <w:rFonts w:ascii="Arial" w:hAnsi="Arial" w:cs="Arial"/>
        </w:rPr>
      </w:pPr>
      <w:r>
        <w:rPr>
          <w:rFonts w:ascii="Arial" w:hAnsi="Arial" w:cs="Arial"/>
          <w:u w:val="single"/>
        </w:rPr>
        <w:t xml:space="preserve">Lhůta </w:t>
      </w:r>
      <w:r w:rsidR="00402619" w:rsidRPr="000E41B9">
        <w:rPr>
          <w:rFonts w:ascii="Arial" w:hAnsi="Arial" w:cs="Arial"/>
          <w:u w:val="single"/>
        </w:rPr>
        <w:t>plnění</w:t>
      </w:r>
      <w:r w:rsidR="00402619" w:rsidRPr="000E41B9">
        <w:rPr>
          <w:rFonts w:ascii="Arial" w:hAnsi="Arial" w:cs="Arial"/>
        </w:rPr>
        <w:t>:</w:t>
      </w:r>
    </w:p>
    <w:p w14:paraId="757BAC0A" w14:textId="05552065" w:rsidR="00402619" w:rsidRDefault="003D309A" w:rsidP="005B3344">
      <w:pPr>
        <w:ind w:left="426"/>
        <w:rPr>
          <w:rFonts w:ascii="Arial" w:hAnsi="Arial" w:cs="Arial"/>
        </w:rPr>
      </w:pPr>
      <w:r>
        <w:rPr>
          <w:rFonts w:ascii="Arial" w:hAnsi="Arial" w:cs="Arial"/>
        </w:rPr>
        <w:lastRenderedPageBreak/>
        <w:t>2026-2027</w:t>
      </w:r>
      <w:r>
        <w:rPr>
          <w:rFonts w:ascii="Arial" w:hAnsi="Arial" w:cs="Arial"/>
        </w:rPr>
        <w:tab/>
        <w:t>zimní období od 01.11.2026 do 31.03.2027</w:t>
      </w:r>
    </w:p>
    <w:p w14:paraId="7EDD1C1E" w14:textId="6400DA3C" w:rsidR="003D309A" w:rsidRDefault="003D309A" w:rsidP="005B3344">
      <w:pPr>
        <w:ind w:left="426"/>
        <w:rPr>
          <w:rFonts w:ascii="Arial" w:hAnsi="Arial" w:cs="Arial"/>
        </w:rPr>
      </w:pPr>
      <w:r>
        <w:rPr>
          <w:rFonts w:ascii="Arial" w:hAnsi="Arial" w:cs="Arial"/>
        </w:rPr>
        <w:t>2027-2028</w:t>
      </w:r>
      <w:r>
        <w:rPr>
          <w:rFonts w:ascii="Arial" w:hAnsi="Arial" w:cs="Arial"/>
        </w:rPr>
        <w:tab/>
        <w:t>zimní období do 01.11.2027 do 31.03.2028</w:t>
      </w:r>
    </w:p>
    <w:p w14:paraId="26C5D493" w14:textId="3E819960" w:rsidR="00402619" w:rsidRDefault="00402619" w:rsidP="005B3344">
      <w:pPr>
        <w:ind w:left="426"/>
        <w:rPr>
          <w:rFonts w:ascii="Arial" w:hAnsi="Arial" w:cs="Arial"/>
        </w:rPr>
      </w:pPr>
      <w:r>
        <w:rPr>
          <w:rFonts w:ascii="Arial" w:hAnsi="Arial" w:cs="Arial"/>
        </w:rPr>
        <w:t xml:space="preserve">Doba zajištění pohotovosti </w:t>
      </w:r>
      <w:r w:rsidR="001720E8">
        <w:rPr>
          <w:rFonts w:ascii="Arial" w:hAnsi="Arial" w:cs="Arial"/>
        </w:rPr>
        <w:t>mechanizace</w:t>
      </w:r>
      <w:r>
        <w:rPr>
          <w:rFonts w:ascii="Arial" w:hAnsi="Arial" w:cs="Arial"/>
        </w:rPr>
        <w:t xml:space="preserve"> a řidičů</w:t>
      </w:r>
      <w:r w:rsidR="00524280">
        <w:rPr>
          <w:rFonts w:ascii="Arial" w:hAnsi="Arial" w:cs="Arial"/>
        </w:rPr>
        <w:t xml:space="preserve"> 2026-2028</w:t>
      </w:r>
      <w:r>
        <w:rPr>
          <w:rFonts w:ascii="Arial" w:hAnsi="Arial" w:cs="Arial"/>
        </w:rPr>
        <w:t>:</w:t>
      </w:r>
      <w:r>
        <w:rPr>
          <w:rFonts w:ascii="Arial" w:hAnsi="Arial" w:cs="Arial"/>
        </w:rPr>
        <w:tab/>
        <w:t xml:space="preserve">od </w:t>
      </w:r>
      <w:r w:rsidRPr="00C91F56">
        <w:rPr>
          <w:rFonts w:ascii="Arial" w:hAnsi="Arial" w:cs="Arial"/>
          <w:b/>
          <w:bCs/>
        </w:rPr>
        <w:t xml:space="preserve">01.12. </w:t>
      </w:r>
      <w:r>
        <w:rPr>
          <w:rFonts w:ascii="Arial" w:hAnsi="Arial" w:cs="Arial"/>
        </w:rPr>
        <w:t xml:space="preserve">do </w:t>
      </w:r>
      <w:r w:rsidRPr="00C91F56">
        <w:rPr>
          <w:rFonts w:ascii="Arial" w:hAnsi="Arial" w:cs="Arial"/>
          <w:b/>
          <w:bCs/>
        </w:rPr>
        <w:t>28.02.</w:t>
      </w:r>
    </w:p>
    <w:p w14:paraId="51114766" w14:textId="351BF141" w:rsidR="009079A4" w:rsidRPr="000E41B9" w:rsidRDefault="009079A4" w:rsidP="005B3344">
      <w:pPr>
        <w:pStyle w:val="Odstavecseseznamem"/>
        <w:numPr>
          <w:ilvl w:val="0"/>
          <w:numId w:val="8"/>
        </w:numPr>
        <w:spacing w:before="120" w:after="120"/>
        <w:ind w:left="426" w:hanging="426"/>
        <w:contextualSpacing w:val="0"/>
        <w:jc w:val="both"/>
        <w:rPr>
          <w:rFonts w:ascii="Arial" w:hAnsi="Arial" w:cs="Arial"/>
        </w:rPr>
      </w:pPr>
      <w:r w:rsidRPr="000E41B9">
        <w:rPr>
          <w:rFonts w:ascii="Arial" w:hAnsi="Arial" w:cs="Arial"/>
        </w:rPr>
        <w:t>Smluvní strany se dohodly, že podle klimatických podmínek může dojít ke změně termínu zahájení zimní údržby, popř. jejího ukončení.</w:t>
      </w:r>
    </w:p>
    <w:p w14:paraId="28AE098B" w14:textId="5E046875" w:rsidR="00402619" w:rsidRDefault="009079A4" w:rsidP="005B3344">
      <w:pPr>
        <w:pStyle w:val="Odstavecseseznamem"/>
        <w:numPr>
          <w:ilvl w:val="0"/>
          <w:numId w:val="8"/>
        </w:numPr>
        <w:ind w:left="426" w:hanging="426"/>
        <w:jc w:val="both"/>
        <w:rPr>
          <w:rFonts w:ascii="Arial" w:hAnsi="Arial" w:cs="Arial"/>
        </w:rPr>
      </w:pPr>
      <w:r w:rsidRPr="000E41B9">
        <w:rPr>
          <w:rFonts w:ascii="Arial" w:hAnsi="Arial" w:cs="Arial"/>
        </w:rPr>
        <w:t xml:space="preserve">Místem plnění je území obce Doubrava.  </w:t>
      </w:r>
    </w:p>
    <w:p w14:paraId="032BDA86" w14:textId="77777777" w:rsidR="002E2F5A" w:rsidRPr="000E41B9" w:rsidRDefault="002E2F5A" w:rsidP="002E2F5A">
      <w:pPr>
        <w:pStyle w:val="Odstavecseseznamem"/>
        <w:ind w:left="284"/>
        <w:jc w:val="both"/>
        <w:rPr>
          <w:rFonts w:ascii="Arial" w:hAnsi="Arial" w:cs="Arial"/>
        </w:rPr>
      </w:pPr>
    </w:p>
    <w:p w14:paraId="198C97F9" w14:textId="2A56087C" w:rsidR="009079A4" w:rsidRPr="0016131D" w:rsidRDefault="009079A4" w:rsidP="000E41B9">
      <w:pPr>
        <w:jc w:val="center"/>
        <w:rPr>
          <w:rFonts w:ascii="Arial" w:hAnsi="Arial" w:cs="Arial"/>
          <w:b/>
          <w:bCs/>
        </w:rPr>
      </w:pPr>
      <w:r w:rsidRPr="0016131D">
        <w:rPr>
          <w:rFonts w:ascii="Arial" w:hAnsi="Arial" w:cs="Arial"/>
          <w:b/>
          <w:bCs/>
        </w:rPr>
        <w:t>IV</w:t>
      </w:r>
      <w:r w:rsidR="0016131D">
        <w:rPr>
          <w:rFonts w:ascii="Arial" w:hAnsi="Arial" w:cs="Arial"/>
          <w:b/>
          <w:bCs/>
        </w:rPr>
        <w:t>.</w:t>
      </w:r>
    </w:p>
    <w:p w14:paraId="4C5C755A" w14:textId="3D272161" w:rsidR="009079A4" w:rsidRPr="0016131D" w:rsidRDefault="009079A4" w:rsidP="003F172D">
      <w:pPr>
        <w:spacing w:after="120"/>
        <w:jc w:val="center"/>
        <w:rPr>
          <w:rFonts w:ascii="Arial" w:hAnsi="Arial" w:cs="Arial"/>
          <w:b/>
          <w:bCs/>
        </w:rPr>
      </w:pPr>
      <w:r w:rsidRPr="0016131D">
        <w:rPr>
          <w:rFonts w:ascii="Arial" w:hAnsi="Arial" w:cs="Arial"/>
          <w:b/>
          <w:bCs/>
        </w:rPr>
        <w:t>Cena plnění a platební podmínky</w:t>
      </w:r>
    </w:p>
    <w:p w14:paraId="07D6B2F4" w14:textId="7A50409F" w:rsidR="009079A4" w:rsidRPr="000E41B9" w:rsidRDefault="00132CBD" w:rsidP="005B3344">
      <w:pPr>
        <w:pStyle w:val="Odstavecseseznamem"/>
        <w:numPr>
          <w:ilvl w:val="0"/>
          <w:numId w:val="9"/>
        </w:numPr>
        <w:ind w:left="426" w:hanging="426"/>
        <w:rPr>
          <w:rFonts w:ascii="Arial" w:hAnsi="Arial" w:cs="Arial"/>
        </w:rPr>
      </w:pPr>
      <w:r w:rsidRPr="003B14BF">
        <w:rPr>
          <w:rFonts w:ascii="Arial" w:hAnsi="Arial" w:cs="Arial"/>
          <w:u w:val="single"/>
        </w:rPr>
        <w:t>Cen</w:t>
      </w:r>
      <w:r w:rsidR="003B14BF">
        <w:rPr>
          <w:rFonts w:ascii="Arial" w:hAnsi="Arial" w:cs="Arial"/>
          <w:u w:val="single"/>
        </w:rPr>
        <w:t>y</w:t>
      </w:r>
      <w:r w:rsidRPr="003B14BF">
        <w:rPr>
          <w:rFonts w:ascii="Arial" w:hAnsi="Arial" w:cs="Arial"/>
          <w:u w:val="single"/>
        </w:rPr>
        <w:t xml:space="preserve"> za plnění předmětu díla j</w:t>
      </w:r>
      <w:r w:rsidR="003B14BF">
        <w:rPr>
          <w:rFonts w:ascii="Arial" w:hAnsi="Arial" w:cs="Arial"/>
          <w:u w:val="single"/>
        </w:rPr>
        <w:t>sou stanoveny</w:t>
      </w:r>
      <w:r w:rsidRPr="003B14BF">
        <w:rPr>
          <w:rFonts w:ascii="Arial" w:hAnsi="Arial" w:cs="Arial"/>
          <w:u w:val="single"/>
        </w:rPr>
        <w:t xml:space="preserve"> takto</w:t>
      </w:r>
      <w:r w:rsidRPr="000E41B9">
        <w:rPr>
          <w:rFonts w:ascii="Arial" w:hAnsi="Arial" w:cs="Arial"/>
        </w:rPr>
        <w:t>:</w:t>
      </w:r>
    </w:p>
    <w:p w14:paraId="7026D340" w14:textId="13409ECC" w:rsidR="00132CBD" w:rsidRPr="00132CBD" w:rsidRDefault="00132CBD" w:rsidP="005B3344">
      <w:pPr>
        <w:pStyle w:val="Odstavecseseznamem"/>
        <w:numPr>
          <w:ilvl w:val="0"/>
          <w:numId w:val="2"/>
        </w:numPr>
        <w:spacing w:before="120"/>
        <w:ind w:left="567" w:right="62" w:hanging="142"/>
        <w:contextualSpacing w:val="0"/>
        <w:rPr>
          <w:rFonts w:ascii="Arial" w:hAnsi="Arial" w:cs="Arial"/>
        </w:rPr>
      </w:pPr>
      <w:r w:rsidRPr="00132CBD">
        <w:rPr>
          <w:rFonts w:ascii="Arial" w:hAnsi="Arial" w:cs="Arial"/>
        </w:rPr>
        <w:t>Cena mechanizace pro odstraňování sněhu:</w:t>
      </w:r>
      <w:r w:rsidRPr="00132CBD">
        <w:rPr>
          <w:rFonts w:ascii="Arial" w:hAnsi="Arial" w:cs="Arial"/>
        </w:rPr>
        <w:tab/>
      </w:r>
      <w:r w:rsidRPr="00132CBD">
        <w:rPr>
          <w:rFonts w:ascii="Arial" w:hAnsi="Arial" w:cs="Arial"/>
        </w:rPr>
        <w:tab/>
      </w:r>
      <w:r w:rsidR="009B2570">
        <w:rPr>
          <w:rFonts w:ascii="Arial" w:hAnsi="Arial" w:cs="Arial"/>
        </w:rPr>
        <w:tab/>
      </w:r>
      <w:r w:rsidR="001720E8">
        <w:rPr>
          <w:rFonts w:ascii="Arial" w:hAnsi="Arial" w:cs="Arial"/>
        </w:rPr>
        <w:tab/>
      </w:r>
      <w:r w:rsidR="00B07477">
        <w:rPr>
          <w:rFonts w:ascii="Arial" w:hAnsi="Arial" w:cs="Arial"/>
        </w:rPr>
        <w:t xml:space="preserve">    </w:t>
      </w:r>
      <w:r w:rsidR="003D309A" w:rsidRPr="003D309A">
        <w:rPr>
          <w:rFonts w:ascii="Arial" w:hAnsi="Arial" w:cs="Arial"/>
          <w:highlight w:val="yellow"/>
        </w:rPr>
        <w:t>………</w:t>
      </w:r>
      <w:r>
        <w:rPr>
          <w:rFonts w:ascii="Arial" w:hAnsi="Arial" w:cs="Arial"/>
        </w:rPr>
        <w:t xml:space="preserve"> </w:t>
      </w:r>
      <w:r w:rsidRPr="00132CBD">
        <w:rPr>
          <w:rFonts w:ascii="Arial" w:hAnsi="Arial" w:cs="Arial"/>
        </w:rPr>
        <w:t>Kč/1 hod.</w:t>
      </w:r>
    </w:p>
    <w:p w14:paraId="1C83256E" w14:textId="3B91C805" w:rsidR="00132CBD" w:rsidRPr="00132CBD" w:rsidRDefault="00132CBD" w:rsidP="005B3344">
      <w:pPr>
        <w:pStyle w:val="Odstavecseseznamem"/>
        <w:numPr>
          <w:ilvl w:val="0"/>
          <w:numId w:val="2"/>
        </w:numPr>
        <w:ind w:left="567" w:right="64" w:hanging="141"/>
        <w:rPr>
          <w:rFonts w:ascii="Arial" w:hAnsi="Arial" w:cs="Arial"/>
        </w:rPr>
      </w:pPr>
      <w:r w:rsidRPr="00132CBD">
        <w:rPr>
          <w:rFonts w:ascii="Arial" w:hAnsi="Arial" w:cs="Arial"/>
        </w:rPr>
        <w:t xml:space="preserve">Cena mechanizace </w:t>
      </w:r>
      <w:r w:rsidR="001720E8">
        <w:rPr>
          <w:rFonts w:ascii="Arial" w:hAnsi="Arial" w:cs="Arial"/>
        </w:rPr>
        <w:t>vč. provedení</w:t>
      </w:r>
      <w:r w:rsidRPr="00132CBD">
        <w:rPr>
          <w:rFonts w:ascii="Arial" w:hAnsi="Arial" w:cs="Arial"/>
        </w:rPr>
        <w:t xml:space="preserve"> </w:t>
      </w:r>
      <w:r w:rsidR="009B2570">
        <w:rPr>
          <w:rFonts w:ascii="Arial" w:hAnsi="Arial" w:cs="Arial"/>
        </w:rPr>
        <w:t xml:space="preserve">inertního </w:t>
      </w:r>
      <w:r w:rsidRPr="00132CBD">
        <w:rPr>
          <w:rFonts w:ascii="Arial" w:hAnsi="Arial" w:cs="Arial"/>
        </w:rPr>
        <w:t xml:space="preserve">posypu: </w:t>
      </w:r>
      <w:r w:rsidR="001720E8">
        <w:rPr>
          <w:rFonts w:ascii="Arial" w:hAnsi="Arial" w:cs="Arial"/>
        </w:rPr>
        <w:tab/>
      </w:r>
      <w:r w:rsidRPr="00132CBD">
        <w:rPr>
          <w:rFonts w:ascii="Arial" w:hAnsi="Arial" w:cs="Arial"/>
        </w:rPr>
        <w:tab/>
      </w:r>
      <w:r w:rsidR="001720E8">
        <w:rPr>
          <w:rFonts w:ascii="Arial" w:hAnsi="Arial" w:cs="Arial"/>
        </w:rPr>
        <w:t xml:space="preserve">       </w:t>
      </w:r>
      <w:r w:rsidR="003D309A">
        <w:rPr>
          <w:rFonts w:ascii="Arial" w:hAnsi="Arial" w:cs="Arial"/>
        </w:rPr>
        <w:tab/>
      </w:r>
      <w:r w:rsidR="00B07477">
        <w:rPr>
          <w:rFonts w:ascii="Arial" w:hAnsi="Arial" w:cs="Arial"/>
        </w:rPr>
        <w:t xml:space="preserve">    </w:t>
      </w:r>
      <w:r w:rsidR="003D309A" w:rsidRPr="003D309A">
        <w:rPr>
          <w:rFonts w:ascii="Arial" w:hAnsi="Arial" w:cs="Arial"/>
          <w:highlight w:val="yellow"/>
        </w:rPr>
        <w:t>………</w:t>
      </w:r>
      <w:r>
        <w:rPr>
          <w:rFonts w:ascii="Arial" w:hAnsi="Arial" w:cs="Arial"/>
        </w:rPr>
        <w:t xml:space="preserve"> </w:t>
      </w:r>
      <w:r w:rsidRPr="00132CBD">
        <w:rPr>
          <w:rFonts w:ascii="Arial" w:hAnsi="Arial" w:cs="Arial"/>
        </w:rPr>
        <w:t>Kč/1 hod.</w:t>
      </w:r>
    </w:p>
    <w:p w14:paraId="6E3FA514" w14:textId="5128BC90" w:rsidR="00132CBD" w:rsidRPr="00132CBD" w:rsidRDefault="00132CBD" w:rsidP="005B3344">
      <w:pPr>
        <w:pStyle w:val="Odstavecseseznamem"/>
        <w:numPr>
          <w:ilvl w:val="0"/>
          <w:numId w:val="2"/>
        </w:numPr>
        <w:ind w:left="567" w:right="64" w:hanging="141"/>
        <w:rPr>
          <w:rFonts w:ascii="Arial" w:hAnsi="Arial" w:cs="Arial"/>
        </w:rPr>
      </w:pPr>
      <w:r w:rsidRPr="00132CBD">
        <w:rPr>
          <w:rFonts w:ascii="Arial" w:hAnsi="Arial" w:cs="Arial"/>
        </w:rPr>
        <w:t xml:space="preserve">Cena mechanizace </w:t>
      </w:r>
      <w:r w:rsidR="001720E8">
        <w:rPr>
          <w:rFonts w:ascii="Arial" w:hAnsi="Arial" w:cs="Arial"/>
        </w:rPr>
        <w:t>vč.</w:t>
      </w:r>
      <w:r w:rsidRPr="00132CBD">
        <w:rPr>
          <w:rFonts w:ascii="Arial" w:hAnsi="Arial" w:cs="Arial"/>
        </w:rPr>
        <w:t xml:space="preserve"> provádění posypu solí: </w:t>
      </w:r>
      <w:r w:rsidR="003D309A">
        <w:rPr>
          <w:rFonts w:ascii="Arial" w:hAnsi="Arial" w:cs="Arial"/>
        </w:rPr>
        <w:tab/>
      </w:r>
      <w:r w:rsidR="003D309A">
        <w:rPr>
          <w:rFonts w:ascii="Arial" w:hAnsi="Arial" w:cs="Arial"/>
        </w:rPr>
        <w:tab/>
      </w:r>
      <w:r w:rsidR="003D309A">
        <w:rPr>
          <w:rFonts w:ascii="Arial" w:hAnsi="Arial" w:cs="Arial"/>
        </w:rPr>
        <w:tab/>
      </w:r>
      <w:r w:rsidR="00B07477">
        <w:rPr>
          <w:rFonts w:ascii="Arial" w:hAnsi="Arial" w:cs="Arial"/>
        </w:rPr>
        <w:t xml:space="preserve">    </w:t>
      </w:r>
      <w:r w:rsidR="003D309A" w:rsidRPr="003D309A">
        <w:rPr>
          <w:rFonts w:ascii="Arial" w:hAnsi="Arial" w:cs="Arial"/>
          <w:highlight w:val="yellow"/>
        </w:rPr>
        <w:t>………</w:t>
      </w:r>
      <w:r w:rsidR="009B2570">
        <w:rPr>
          <w:rFonts w:ascii="Arial" w:hAnsi="Arial" w:cs="Arial"/>
        </w:rPr>
        <w:t xml:space="preserve"> </w:t>
      </w:r>
      <w:r w:rsidRPr="00132CBD">
        <w:rPr>
          <w:rFonts w:ascii="Arial" w:hAnsi="Arial" w:cs="Arial"/>
        </w:rPr>
        <w:t>Kč/1 hod.</w:t>
      </w:r>
    </w:p>
    <w:p w14:paraId="1AACF258" w14:textId="0DA7311F" w:rsidR="00132CBD" w:rsidRPr="00132CBD" w:rsidRDefault="00132CBD" w:rsidP="005B3344">
      <w:pPr>
        <w:pStyle w:val="Odstavecseseznamem"/>
        <w:numPr>
          <w:ilvl w:val="0"/>
          <w:numId w:val="2"/>
        </w:numPr>
        <w:ind w:left="567" w:right="64" w:hanging="141"/>
        <w:rPr>
          <w:rFonts w:ascii="Arial" w:hAnsi="Arial" w:cs="Arial"/>
        </w:rPr>
      </w:pPr>
      <w:r w:rsidRPr="00132CBD">
        <w:rPr>
          <w:rFonts w:ascii="Arial" w:hAnsi="Arial" w:cs="Arial"/>
        </w:rPr>
        <w:t>Cena pohotovosti</w:t>
      </w:r>
      <w:r w:rsidR="001720E8">
        <w:rPr>
          <w:rFonts w:ascii="Arial" w:hAnsi="Arial" w:cs="Arial"/>
        </w:rPr>
        <w:t xml:space="preserve"> mechanizace </w:t>
      </w:r>
      <w:r w:rsidR="00B07477">
        <w:rPr>
          <w:rFonts w:ascii="Arial" w:hAnsi="Arial" w:cs="Arial"/>
        </w:rPr>
        <w:t>vč.</w:t>
      </w:r>
      <w:r w:rsidRPr="00132CBD">
        <w:rPr>
          <w:rFonts w:ascii="Arial" w:hAnsi="Arial" w:cs="Arial"/>
        </w:rPr>
        <w:t xml:space="preserve"> </w:t>
      </w:r>
      <w:r w:rsidR="00524280">
        <w:rPr>
          <w:rFonts w:ascii="Arial" w:hAnsi="Arial" w:cs="Arial"/>
          <w:b/>
          <w:bCs/>
        </w:rPr>
        <w:t>2</w:t>
      </w:r>
      <w:r w:rsidRPr="00132CBD">
        <w:rPr>
          <w:rFonts w:ascii="Arial" w:hAnsi="Arial" w:cs="Arial"/>
        </w:rPr>
        <w:t xml:space="preserve"> pracovník</w:t>
      </w:r>
      <w:r w:rsidR="009B2570">
        <w:rPr>
          <w:rFonts w:ascii="Arial" w:hAnsi="Arial" w:cs="Arial"/>
        </w:rPr>
        <w:t>ů</w:t>
      </w:r>
      <w:r w:rsidRPr="00132CBD">
        <w:rPr>
          <w:rFonts w:ascii="Arial" w:hAnsi="Arial" w:cs="Arial"/>
        </w:rPr>
        <w:t xml:space="preserve"> (mimo provádění ZÚ)  </w:t>
      </w:r>
      <w:r w:rsidR="003D309A" w:rsidRPr="00524280">
        <w:rPr>
          <w:rFonts w:ascii="Arial" w:hAnsi="Arial" w:cs="Arial"/>
          <w:highlight w:val="yellow"/>
        </w:rPr>
        <w:t>…</w:t>
      </w:r>
      <w:r w:rsidR="00524280" w:rsidRPr="00524280">
        <w:rPr>
          <w:rFonts w:ascii="Arial" w:hAnsi="Arial" w:cs="Arial"/>
          <w:highlight w:val="yellow"/>
        </w:rPr>
        <w:t>…</w:t>
      </w:r>
      <w:r w:rsidR="009B2570">
        <w:rPr>
          <w:rFonts w:ascii="Arial" w:hAnsi="Arial" w:cs="Arial"/>
        </w:rPr>
        <w:t xml:space="preserve"> </w:t>
      </w:r>
      <w:r w:rsidRPr="00132CBD">
        <w:rPr>
          <w:rFonts w:ascii="Arial" w:hAnsi="Arial" w:cs="Arial"/>
        </w:rPr>
        <w:t>Kč/ hod.</w:t>
      </w:r>
    </w:p>
    <w:p w14:paraId="0023946C" w14:textId="000AA656" w:rsidR="009B2570" w:rsidRPr="003B14BF" w:rsidRDefault="009B2570" w:rsidP="005B3344">
      <w:pPr>
        <w:pStyle w:val="Odstavecseseznamem"/>
        <w:numPr>
          <w:ilvl w:val="0"/>
          <w:numId w:val="9"/>
        </w:numPr>
        <w:spacing w:before="120"/>
        <w:ind w:left="426" w:hanging="426"/>
        <w:contextualSpacing w:val="0"/>
        <w:jc w:val="both"/>
        <w:rPr>
          <w:rFonts w:ascii="Arial" w:hAnsi="Arial" w:cs="Arial"/>
        </w:rPr>
      </w:pPr>
      <w:r w:rsidRPr="003B14BF">
        <w:rPr>
          <w:rFonts w:ascii="Arial" w:hAnsi="Arial" w:cs="Arial"/>
        </w:rPr>
        <w:t xml:space="preserve">Ceny zahrnují veškeré náklady nezbytné k řádnému, úplnému a kvalitnímu provedení díla včetně všech rizik a vlivů během </w:t>
      </w:r>
      <w:r w:rsidR="001720E8">
        <w:rPr>
          <w:rFonts w:ascii="Arial" w:hAnsi="Arial" w:cs="Arial"/>
        </w:rPr>
        <w:t>jeho p</w:t>
      </w:r>
      <w:r w:rsidRPr="003B14BF">
        <w:rPr>
          <w:rFonts w:ascii="Arial" w:hAnsi="Arial" w:cs="Arial"/>
        </w:rPr>
        <w:t xml:space="preserve">rovádění. </w:t>
      </w:r>
    </w:p>
    <w:p w14:paraId="0968712D" w14:textId="2258B3A4" w:rsidR="009B2570" w:rsidRPr="003B14BF" w:rsidRDefault="009B2570" w:rsidP="00435316">
      <w:pPr>
        <w:pStyle w:val="Odstavecseseznamem"/>
        <w:numPr>
          <w:ilvl w:val="0"/>
          <w:numId w:val="9"/>
        </w:numPr>
        <w:spacing w:before="120"/>
        <w:ind w:left="425" w:hanging="425"/>
        <w:contextualSpacing w:val="0"/>
        <w:jc w:val="both"/>
        <w:rPr>
          <w:rFonts w:ascii="Arial" w:hAnsi="Arial" w:cs="Arial"/>
        </w:rPr>
      </w:pPr>
      <w:r w:rsidRPr="003B14BF">
        <w:rPr>
          <w:rFonts w:ascii="Arial" w:hAnsi="Arial" w:cs="Arial"/>
        </w:rPr>
        <w:t>U sazeb za mechanizmy je cena stanovena jako hodinová sazba</w:t>
      </w:r>
      <w:r w:rsidR="003B14BF">
        <w:rPr>
          <w:rFonts w:ascii="Arial" w:hAnsi="Arial" w:cs="Arial"/>
        </w:rPr>
        <w:t>, přičemž v</w:t>
      </w:r>
      <w:r w:rsidRPr="003B14BF">
        <w:rPr>
          <w:rFonts w:ascii="Arial" w:hAnsi="Arial" w:cs="Arial"/>
        </w:rPr>
        <w:t xml:space="preserve"> ceně jsou zahrnuty veškeré náklady související s provozem mechanismů včetně jejich příslušenství (sypač, radlice)</w:t>
      </w:r>
      <w:r w:rsidR="003B14BF">
        <w:rPr>
          <w:rFonts w:ascii="Arial" w:hAnsi="Arial" w:cs="Arial"/>
        </w:rPr>
        <w:t>,</w:t>
      </w:r>
      <w:r w:rsidRPr="003B14BF">
        <w:rPr>
          <w:rFonts w:ascii="Arial" w:hAnsi="Arial" w:cs="Arial"/>
        </w:rPr>
        <w:t xml:space="preserve"> a to zejména personální náklady, spotřeba PHM, servisní náklady,</w:t>
      </w:r>
      <w:r w:rsidR="003B14BF">
        <w:rPr>
          <w:rFonts w:ascii="Arial" w:hAnsi="Arial" w:cs="Arial"/>
        </w:rPr>
        <w:t xml:space="preserve"> náhradní díly</w:t>
      </w:r>
      <w:r w:rsidRPr="003B14BF">
        <w:rPr>
          <w:rFonts w:ascii="Arial" w:hAnsi="Arial" w:cs="Arial"/>
        </w:rPr>
        <w:t xml:space="preserve">, </w:t>
      </w:r>
      <w:r w:rsidR="00524280">
        <w:rPr>
          <w:rFonts w:ascii="Arial" w:hAnsi="Arial" w:cs="Arial"/>
        </w:rPr>
        <w:t xml:space="preserve">amortizace </w:t>
      </w:r>
      <w:r w:rsidR="003B14BF">
        <w:rPr>
          <w:rFonts w:ascii="Arial" w:hAnsi="Arial" w:cs="Arial"/>
        </w:rPr>
        <w:t>a</w:t>
      </w:r>
      <w:r w:rsidRPr="003B14BF">
        <w:rPr>
          <w:rFonts w:ascii="Arial" w:hAnsi="Arial" w:cs="Arial"/>
        </w:rPr>
        <w:t xml:space="preserve"> ostatní náklady (povinné ručení, pojištění, silniční daň atd.) </w:t>
      </w:r>
    </w:p>
    <w:p w14:paraId="7A4A8157" w14:textId="4B9330C3" w:rsidR="00435316" w:rsidRPr="00435316" w:rsidRDefault="00435316" w:rsidP="00435316">
      <w:pPr>
        <w:pStyle w:val="Odstavecseseznamem"/>
        <w:widowControl w:val="0"/>
        <w:numPr>
          <w:ilvl w:val="0"/>
          <w:numId w:val="9"/>
        </w:numPr>
        <w:suppressAutoHyphens/>
        <w:spacing w:before="120"/>
        <w:ind w:left="425" w:hanging="425"/>
        <w:contextualSpacing w:val="0"/>
        <w:jc w:val="both"/>
        <w:rPr>
          <w:rFonts w:ascii="Arial" w:hAnsi="Arial" w:cs="Arial"/>
          <w:bCs/>
        </w:rPr>
      </w:pPr>
      <w:r w:rsidRPr="00435316">
        <w:rPr>
          <w:rFonts w:ascii="Arial" w:hAnsi="Arial" w:cs="Arial"/>
          <w:bCs/>
        </w:rPr>
        <w:t>Překročení ceny je možné v případě změny zákonné sazby DPH (v případě plátce DPH); o této skutečnosti není potřeba uzavírat dodatek ke smlouvě</w:t>
      </w:r>
    </w:p>
    <w:p w14:paraId="3982730A" w14:textId="77777777" w:rsidR="003B14BF" w:rsidRPr="00435316" w:rsidRDefault="009B2570" w:rsidP="00435316">
      <w:pPr>
        <w:pStyle w:val="Odstavecseseznamem"/>
        <w:numPr>
          <w:ilvl w:val="0"/>
          <w:numId w:val="9"/>
        </w:numPr>
        <w:spacing w:before="120"/>
        <w:ind w:left="425" w:hanging="425"/>
        <w:contextualSpacing w:val="0"/>
        <w:jc w:val="both"/>
        <w:rPr>
          <w:rFonts w:ascii="Arial" w:hAnsi="Arial" w:cs="Arial"/>
        </w:rPr>
      </w:pPr>
      <w:r w:rsidRPr="00435316">
        <w:rPr>
          <w:rFonts w:ascii="Arial" w:hAnsi="Arial" w:cs="Arial"/>
        </w:rPr>
        <w:t>Objednatel nebude zhotoviteli poskytovat zálohy.</w:t>
      </w:r>
    </w:p>
    <w:p w14:paraId="56536812" w14:textId="50A27509" w:rsidR="004C6199" w:rsidRPr="00435316" w:rsidRDefault="003B14BF" w:rsidP="00435316">
      <w:pPr>
        <w:pStyle w:val="Odstavecseseznamem"/>
        <w:numPr>
          <w:ilvl w:val="0"/>
          <w:numId w:val="9"/>
        </w:numPr>
        <w:spacing w:before="120" w:after="3" w:line="262" w:lineRule="auto"/>
        <w:ind w:left="425" w:right="113" w:hanging="425"/>
        <w:contextualSpacing w:val="0"/>
        <w:jc w:val="both"/>
        <w:rPr>
          <w:rFonts w:ascii="Arial" w:hAnsi="Arial" w:cs="Arial"/>
        </w:rPr>
      </w:pPr>
      <w:r w:rsidRPr="00435316">
        <w:rPr>
          <w:rFonts w:ascii="Arial" w:hAnsi="Arial" w:cs="Arial"/>
        </w:rPr>
        <w:t>Úhrada za provádění zimní údržby bude prováděna průběžně na základě měsíční fakturace zhotovitelem se lhůtou splatnosti 14 dnů. Součástí faktury bude výkaz proveden</w:t>
      </w:r>
      <w:r w:rsidR="001720E8" w:rsidRPr="00435316">
        <w:rPr>
          <w:rFonts w:ascii="Arial" w:hAnsi="Arial" w:cs="Arial"/>
        </w:rPr>
        <w:t>ých prací</w:t>
      </w:r>
      <w:r w:rsidR="000C2B45" w:rsidRPr="00435316">
        <w:rPr>
          <w:rFonts w:ascii="Arial" w:hAnsi="Arial" w:cs="Arial"/>
        </w:rPr>
        <w:t xml:space="preserve">. </w:t>
      </w:r>
      <w:r w:rsidR="00202209" w:rsidRPr="00435316">
        <w:rPr>
          <w:rFonts w:ascii="Arial" w:hAnsi="Arial" w:cs="Arial"/>
        </w:rPr>
        <w:t>Soupis provedených prací vypracuje zhotovitel v členění dle použité mechanizace s uvedením doby jejího použití (datum a čas)</w:t>
      </w:r>
      <w:r w:rsidR="001720E8" w:rsidRPr="00435316">
        <w:rPr>
          <w:rFonts w:ascii="Arial" w:hAnsi="Arial" w:cs="Arial"/>
        </w:rPr>
        <w:t xml:space="preserve"> a</w:t>
      </w:r>
      <w:r w:rsidR="00202209" w:rsidRPr="00435316">
        <w:rPr>
          <w:rFonts w:ascii="Arial" w:hAnsi="Arial" w:cs="Arial"/>
        </w:rPr>
        <w:t xml:space="preserve"> množství </w:t>
      </w:r>
      <w:r w:rsidR="00596E8A" w:rsidRPr="00435316">
        <w:rPr>
          <w:rFonts w:ascii="Arial" w:hAnsi="Arial" w:cs="Arial"/>
        </w:rPr>
        <w:t>spotřebovaného posypového materiálu. Pohotovost bude vykázána obdobným způsobem.</w:t>
      </w:r>
      <w:r w:rsidR="009B2570" w:rsidRPr="00435316">
        <w:rPr>
          <w:rFonts w:ascii="Arial" w:hAnsi="Arial" w:cs="Arial"/>
        </w:rPr>
        <w:t xml:space="preserve"> </w:t>
      </w:r>
    </w:p>
    <w:p w14:paraId="09D6BFB2" w14:textId="431F94F8" w:rsidR="00EC1489" w:rsidRPr="00435316" w:rsidRDefault="009B2570" w:rsidP="00435316">
      <w:pPr>
        <w:pStyle w:val="Odstavecseseznamem"/>
        <w:numPr>
          <w:ilvl w:val="0"/>
          <w:numId w:val="9"/>
        </w:numPr>
        <w:spacing w:before="120"/>
        <w:ind w:left="425" w:hanging="425"/>
        <w:contextualSpacing w:val="0"/>
        <w:jc w:val="both"/>
        <w:rPr>
          <w:rFonts w:ascii="Arial" w:hAnsi="Arial" w:cs="Arial"/>
        </w:rPr>
      </w:pPr>
      <w:r w:rsidRPr="00435316">
        <w:rPr>
          <w:rFonts w:ascii="Arial" w:hAnsi="Arial" w:cs="Arial"/>
        </w:rPr>
        <w:t>Veškeré faktury – daňové doklady musí obsahovat náležitosti daňového dokladu dle platných právních předpisů. V případě, že faktury nebudou mít odpovídající náležitosti, budou objednatelem vráceny zpět zhotoviteli k doplnění.</w:t>
      </w:r>
    </w:p>
    <w:p w14:paraId="16C75091" w14:textId="6678843C" w:rsidR="00435316" w:rsidRDefault="00435316" w:rsidP="00435316">
      <w:pPr>
        <w:pStyle w:val="Odstavecseseznamem"/>
        <w:numPr>
          <w:ilvl w:val="0"/>
          <w:numId w:val="9"/>
        </w:numPr>
        <w:spacing w:before="120"/>
        <w:ind w:left="425" w:hanging="425"/>
        <w:contextualSpacing w:val="0"/>
        <w:jc w:val="both"/>
        <w:rPr>
          <w:rFonts w:ascii="Arial" w:eastAsia="Times New Roman" w:hAnsi="Arial" w:cs="Arial"/>
          <w:kern w:val="0"/>
          <w:lang w:eastAsia="cs-CZ"/>
        </w:rPr>
      </w:pPr>
      <w:r>
        <w:rPr>
          <w:rFonts w:ascii="Arial" w:eastAsia="Times New Roman" w:hAnsi="Arial" w:cs="Arial"/>
          <w:kern w:val="0"/>
          <w:lang w:eastAsia="cs-CZ"/>
        </w:rPr>
        <w:t>O</w:t>
      </w:r>
      <w:r w:rsidRPr="00435316">
        <w:rPr>
          <w:rFonts w:ascii="Arial" w:eastAsia="Times New Roman" w:hAnsi="Arial" w:cs="Arial"/>
          <w:kern w:val="0"/>
          <w:lang w:eastAsia="cs-CZ"/>
        </w:rPr>
        <w:t xml:space="preserve">bjednatel si dle § 100 odst. 1 zákona č. 134/2016 Sb., o zadávání veřejných zakázek, vyhrazuje možnost změny ceny za poskytované služby, a to v případě významné změny cen pohonných hmot. Významnou změnou cen pohonných hmot se rozumí změna průměrné ceny </w:t>
      </w:r>
      <w:r w:rsidR="00034430">
        <w:rPr>
          <w:rFonts w:ascii="Arial" w:eastAsia="Times New Roman" w:hAnsi="Arial" w:cs="Arial"/>
          <w:kern w:val="0"/>
          <w:lang w:eastAsia="cs-CZ"/>
        </w:rPr>
        <w:t>pohonných hmot (zejména motorová nafta)</w:t>
      </w:r>
      <w:r w:rsidRPr="00435316">
        <w:rPr>
          <w:rFonts w:ascii="Arial" w:eastAsia="Times New Roman" w:hAnsi="Arial" w:cs="Arial"/>
          <w:kern w:val="0"/>
          <w:lang w:eastAsia="cs-CZ"/>
        </w:rPr>
        <w:t xml:space="preserve"> v České republice zveřejňované Českým statistickým úřadem - Průměrné spotřebitelské ceny pohonných hmot – týdenní - o více než 10 % oproti ceně průměrné spotřebitelské ceně pohonných hmot platné v týdnu, v němž byla podána nabídka dodavatele. Každá ze smluvních stran je v případě významné změny cen pohonných hmot oprávněna požadovat odpovídající úpravu ceny služeb, a to jak v případě zvýšení, tak i snížení cen pohonných hmot. Úprava ceny bude odpovídat skutečnému dopadu změny cen pohonných hmot do nákladů na poskytované služby. Změna ceny nabývá účinnosti ode dne doručení písemného oznámení druhé smluvní straně, nedohodnou-li se smluvní strany jinak; úpravy ceny PHM nebudou řešeny dodatkem ke smlouvě</w:t>
      </w:r>
    </w:p>
    <w:p w14:paraId="334AADE0" w14:textId="77777777" w:rsidR="00034430" w:rsidRPr="00435316" w:rsidRDefault="00034430" w:rsidP="00034430">
      <w:pPr>
        <w:pStyle w:val="Odstavecseseznamem"/>
        <w:spacing w:before="120"/>
        <w:ind w:left="425"/>
        <w:contextualSpacing w:val="0"/>
        <w:jc w:val="both"/>
        <w:rPr>
          <w:rFonts w:ascii="Arial" w:eastAsia="Times New Roman" w:hAnsi="Arial" w:cs="Arial"/>
          <w:kern w:val="0"/>
          <w:lang w:eastAsia="cs-CZ"/>
        </w:rPr>
      </w:pPr>
    </w:p>
    <w:p w14:paraId="2E0A9E3E" w14:textId="18045FC8" w:rsidR="00ED4FC3" w:rsidRPr="0016131D" w:rsidRDefault="00ED4FC3" w:rsidP="00E11076">
      <w:pPr>
        <w:jc w:val="center"/>
        <w:rPr>
          <w:rFonts w:ascii="Arial" w:hAnsi="Arial" w:cs="Arial"/>
          <w:b/>
          <w:bCs/>
        </w:rPr>
      </w:pPr>
      <w:r w:rsidRPr="0016131D">
        <w:rPr>
          <w:rFonts w:ascii="Arial" w:hAnsi="Arial" w:cs="Arial"/>
          <w:b/>
          <w:bCs/>
        </w:rPr>
        <w:t>V.</w:t>
      </w:r>
    </w:p>
    <w:p w14:paraId="489FFB03" w14:textId="3846F5E7" w:rsidR="00ED4FC3" w:rsidRPr="0016131D" w:rsidRDefault="00ED4FC3" w:rsidP="00E11076">
      <w:pPr>
        <w:jc w:val="center"/>
        <w:rPr>
          <w:rFonts w:ascii="Arial" w:hAnsi="Arial" w:cs="Arial"/>
          <w:b/>
          <w:bCs/>
        </w:rPr>
      </w:pPr>
      <w:r w:rsidRPr="0016131D">
        <w:rPr>
          <w:rFonts w:ascii="Arial" w:hAnsi="Arial" w:cs="Arial"/>
          <w:b/>
          <w:bCs/>
        </w:rPr>
        <w:t>Průběh provádění zimní údržby a vzájemná spolupráce</w:t>
      </w:r>
    </w:p>
    <w:p w14:paraId="632B2D59" w14:textId="0795760D" w:rsidR="00ED4FC3" w:rsidRDefault="0066204F" w:rsidP="00ED4FC3">
      <w:pPr>
        <w:spacing w:before="120"/>
        <w:jc w:val="both"/>
        <w:rPr>
          <w:rFonts w:ascii="Arial" w:hAnsi="Arial" w:cs="Arial"/>
        </w:rPr>
      </w:pPr>
      <w:r w:rsidRPr="00E11076">
        <w:rPr>
          <w:rFonts w:ascii="Arial" w:hAnsi="Arial" w:cs="Arial"/>
          <w:u w:val="single"/>
        </w:rPr>
        <w:t>Povinnosti objednatele</w:t>
      </w:r>
      <w:r>
        <w:rPr>
          <w:rFonts w:ascii="Arial" w:hAnsi="Arial" w:cs="Arial"/>
        </w:rPr>
        <w:t>:</w:t>
      </w:r>
    </w:p>
    <w:p w14:paraId="286B7C6C" w14:textId="5B25A08E" w:rsidR="00ED4FC3" w:rsidRPr="00E11076" w:rsidRDefault="0066204F" w:rsidP="005B3344">
      <w:pPr>
        <w:pStyle w:val="Odstavecseseznamem"/>
        <w:numPr>
          <w:ilvl w:val="0"/>
          <w:numId w:val="11"/>
        </w:numPr>
        <w:spacing w:before="120" w:after="120"/>
        <w:ind w:left="426" w:hanging="426"/>
        <w:contextualSpacing w:val="0"/>
        <w:jc w:val="both"/>
        <w:rPr>
          <w:rFonts w:ascii="Arial" w:hAnsi="Arial" w:cs="Arial"/>
        </w:rPr>
      </w:pPr>
      <w:r w:rsidRPr="00E11076">
        <w:rPr>
          <w:rFonts w:ascii="Arial" w:hAnsi="Arial" w:cs="Arial"/>
        </w:rPr>
        <w:lastRenderedPageBreak/>
        <w:t>Objednatel zajistí průjezdnost příslušných komunikací tak, aby zhotovitel mohl řádně vykonávat předmět plnění.</w:t>
      </w:r>
    </w:p>
    <w:p w14:paraId="3EFFA52D" w14:textId="1BA51996" w:rsidR="0066204F" w:rsidRPr="00E11076" w:rsidRDefault="0066204F" w:rsidP="005B3344">
      <w:pPr>
        <w:pStyle w:val="Odstavecseseznamem"/>
        <w:numPr>
          <w:ilvl w:val="0"/>
          <w:numId w:val="11"/>
        </w:numPr>
        <w:spacing w:before="120" w:after="120"/>
        <w:ind w:left="426" w:hanging="426"/>
        <w:contextualSpacing w:val="0"/>
        <w:jc w:val="both"/>
        <w:rPr>
          <w:rFonts w:ascii="Arial" w:hAnsi="Arial" w:cs="Arial"/>
        </w:rPr>
      </w:pPr>
      <w:r w:rsidRPr="00E11076">
        <w:rPr>
          <w:rFonts w:ascii="Arial" w:hAnsi="Arial" w:cs="Arial"/>
        </w:rPr>
        <w:t xml:space="preserve">Objednatel se zavazuje bez zbytečného odkladu předávat zhotoviteli požadavky na zajištění zimní údržby a řešit se zhotovitelem záležitosti, které vzniknou v průběhu provádění prací. </w:t>
      </w:r>
    </w:p>
    <w:p w14:paraId="0B2556A6" w14:textId="61658243" w:rsidR="0066204F" w:rsidRDefault="0066204F" w:rsidP="00ED4FC3">
      <w:pPr>
        <w:spacing w:before="120"/>
        <w:jc w:val="both"/>
        <w:rPr>
          <w:rFonts w:ascii="Arial" w:hAnsi="Arial" w:cs="Arial"/>
        </w:rPr>
      </w:pPr>
      <w:r w:rsidRPr="00E11076">
        <w:rPr>
          <w:rFonts w:ascii="Arial" w:hAnsi="Arial" w:cs="Arial"/>
          <w:u w:val="single"/>
        </w:rPr>
        <w:t>Povinnosti zhotovitele</w:t>
      </w:r>
      <w:r>
        <w:rPr>
          <w:rFonts w:ascii="Arial" w:hAnsi="Arial" w:cs="Arial"/>
        </w:rPr>
        <w:t>:</w:t>
      </w:r>
    </w:p>
    <w:p w14:paraId="40179A50" w14:textId="4BD6CDA5" w:rsidR="0066204F" w:rsidRPr="00E11076" w:rsidRDefault="0066204F" w:rsidP="005B3344">
      <w:pPr>
        <w:pStyle w:val="Odstavecseseznamem"/>
        <w:numPr>
          <w:ilvl w:val="0"/>
          <w:numId w:val="13"/>
        </w:numPr>
        <w:spacing w:before="120" w:after="120"/>
        <w:ind w:left="426" w:hanging="437"/>
        <w:contextualSpacing w:val="0"/>
        <w:jc w:val="both"/>
        <w:rPr>
          <w:rFonts w:ascii="Arial" w:hAnsi="Arial" w:cs="Arial"/>
        </w:rPr>
      </w:pPr>
      <w:r w:rsidRPr="00E11076">
        <w:rPr>
          <w:rFonts w:ascii="Arial" w:hAnsi="Arial" w:cs="Arial"/>
        </w:rPr>
        <w:t xml:space="preserve">Zhotovitel </w:t>
      </w:r>
      <w:r w:rsidR="00E11076">
        <w:rPr>
          <w:rFonts w:ascii="Arial" w:hAnsi="Arial" w:cs="Arial"/>
        </w:rPr>
        <w:t>se zavazuje provádět</w:t>
      </w:r>
      <w:r w:rsidRPr="00E11076">
        <w:rPr>
          <w:rFonts w:ascii="Arial" w:hAnsi="Arial" w:cs="Arial"/>
        </w:rPr>
        <w:t xml:space="preserve"> pluhování a posyp komunikací dle Plánu zimní údržby, který je přílohou této smlouvy.</w:t>
      </w:r>
    </w:p>
    <w:p w14:paraId="051C733F" w14:textId="45DF88E5" w:rsidR="0066204F" w:rsidRDefault="0066204F" w:rsidP="005B3344">
      <w:pPr>
        <w:pStyle w:val="Odstavecseseznamem"/>
        <w:numPr>
          <w:ilvl w:val="0"/>
          <w:numId w:val="13"/>
        </w:numPr>
        <w:spacing w:before="120" w:after="120"/>
        <w:ind w:left="426" w:hanging="437"/>
        <w:contextualSpacing w:val="0"/>
        <w:jc w:val="both"/>
        <w:rPr>
          <w:rFonts w:ascii="Arial" w:hAnsi="Arial" w:cs="Arial"/>
        </w:rPr>
      </w:pPr>
      <w:r w:rsidRPr="00E11076">
        <w:rPr>
          <w:rFonts w:ascii="Arial" w:hAnsi="Arial" w:cs="Arial"/>
        </w:rPr>
        <w:t>Zhotovitel se zavazuje zajistit provádění zimní údržby ve lhůtách dle § 46 vyhlášky č. 104/1997 Sb., kterou se provádí zákon o pozemních komunikacích.</w:t>
      </w:r>
    </w:p>
    <w:p w14:paraId="581154F3" w14:textId="77777777" w:rsidR="005B3344" w:rsidRDefault="0016131D" w:rsidP="005B3344">
      <w:pPr>
        <w:pStyle w:val="Odstavecseseznamem"/>
        <w:numPr>
          <w:ilvl w:val="0"/>
          <w:numId w:val="13"/>
        </w:numPr>
        <w:spacing w:before="120" w:after="120"/>
        <w:ind w:left="426" w:hanging="437"/>
        <w:contextualSpacing w:val="0"/>
        <w:jc w:val="both"/>
        <w:rPr>
          <w:rFonts w:ascii="Arial" w:hAnsi="Arial" w:cs="Arial"/>
        </w:rPr>
      </w:pPr>
      <w:r>
        <w:rPr>
          <w:rFonts w:ascii="Arial" w:hAnsi="Arial" w:cs="Arial"/>
        </w:rPr>
        <w:t>Místní komunikace v trase účelového školního spoje budou udržovány přednostně, výjezd k provádění zimní údržby je zhotovitel povinen započít tak, aby nejpozději do 6,30 hod. došlo k zajištění sjízdnosti komunikací v 1. pořadí důležitosti.</w:t>
      </w:r>
    </w:p>
    <w:p w14:paraId="0BA3715A" w14:textId="2A497291" w:rsidR="005B3344" w:rsidRDefault="005B3344" w:rsidP="005B3344">
      <w:pPr>
        <w:pStyle w:val="Odstavecseseznamem"/>
        <w:numPr>
          <w:ilvl w:val="0"/>
          <w:numId w:val="13"/>
        </w:numPr>
        <w:spacing w:before="120" w:after="120"/>
        <w:ind w:left="426" w:hanging="437"/>
        <w:contextualSpacing w:val="0"/>
        <w:jc w:val="both"/>
        <w:rPr>
          <w:rFonts w:ascii="Arial" w:hAnsi="Arial" w:cs="Arial"/>
        </w:rPr>
      </w:pPr>
      <w:r>
        <w:rPr>
          <w:rFonts w:ascii="Arial" w:hAnsi="Arial" w:cs="Arial"/>
        </w:rPr>
        <w:t xml:space="preserve">Zhotovitel </w:t>
      </w:r>
      <w:r w:rsidRPr="005B3344">
        <w:rPr>
          <w:rFonts w:ascii="Arial" w:hAnsi="Arial" w:cs="Arial"/>
        </w:rPr>
        <w:t xml:space="preserve">zahájí provádění zimní údržby vždy, když nastanou </w:t>
      </w:r>
      <w:r w:rsidRPr="005B3344">
        <w:rPr>
          <w:rFonts w:ascii="Arial" w:hAnsi="Arial" w:cs="Arial"/>
          <w:color w:val="000000"/>
        </w:rPr>
        <w:t>podmínky pro provádění zimní údržby, bez výzvy objednatele.</w:t>
      </w:r>
    </w:p>
    <w:p w14:paraId="21290789" w14:textId="5EC82B7E" w:rsidR="007B7CC1" w:rsidRDefault="0066204F" w:rsidP="005B3344">
      <w:pPr>
        <w:pStyle w:val="Odstavecseseznamem"/>
        <w:numPr>
          <w:ilvl w:val="0"/>
          <w:numId w:val="13"/>
        </w:numPr>
        <w:spacing w:before="120" w:after="120"/>
        <w:ind w:left="426" w:hanging="437"/>
        <w:contextualSpacing w:val="0"/>
        <w:jc w:val="both"/>
        <w:rPr>
          <w:rFonts w:ascii="Arial" w:hAnsi="Arial" w:cs="Arial"/>
        </w:rPr>
      </w:pPr>
      <w:r w:rsidRPr="00E11076">
        <w:rPr>
          <w:rFonts w:ascii="Arial" w:hAnsi="Arial" w:cs="Arial"/>
        </w:rPr>
        <w:t>Zhotovitel se zavazuje pro řádné plnění smlouvy zajistit v rozsahu dle této smlouvy pohotovost mechanizace a</w:t>
      </w:r>
      <w:r w:rsidR="007B7CC1" w:rsidRPr="00E11076">
        <w:rPr>
          <w:rFonts w:ascii="Arial" w:hAnsi="Arial" w:cs="Arial"/>
        </w:rPr>
        <w:t xml:space="preserve"> obsluhy</w:t>
      </w:r>
      <w:r w:rsidRPr="00E11076">
        <w:rPr>
          <w:rFonts w:ascii="Arial" w:hAnsi="Arial" w:cs="Arial"/>
        </w:rPr>
        <w:t xml:space="preserve">. </w:t>
      </w:r>
      <w:r w:rsidR="007B7CC1" w:rsidRPr="00E11076">
        <w:rPr>
          <w:rFonts w:ascii="Arial" w:hAnsi="Arial" w:cs="Arial"/>
        </w:rPr>
        <w:t xml:space="preserve">V období od 1. listopadu do 30. listopadu a v období od 1. března do 31. března příslušného roku bude </w:t>
      </w:r>
      <w:r w:rsidR="00E11076">
        <w:rPr>
          <w:rFonts w:ascii="Arial" w:hAnsi="Arial" w:cs="Arial"/>
        </w:rPr>
        <w:t>zhotovitel</w:t>
      </w:r>
      <w:r w:rsidR="007B7CC1" w:rsidRPr="00E11076">
        <w:rPr>
          <w:rFonts w:ascii="Arial" w:hAnsi="Arial" w:cs="Arial"/>
        </w:rPr>
        <w:t xml:space="preserve"> zajišťovat pohotovost v rozsahu stanoveném zadavatelem s ohledem na aktuální klimatické podmínky a vývoj počasí. V období od 1. prosince do 28. února následujícího roku bude dodavatel zajišťovat pohotovost mechanizmů trvale, </w:t>
      </w:r>
      <w:r w:rsidR="00E11076">
        <w:rPr>
          <w:rFonts w:ascii="Arial" w:hAnsi="Arial" w:cs="Arial"/>
        </w:rPr>
        <w:t>tj.  v době, kdy nezajišťuje výkon zimní údržby na komunikacích</w:t>
      </w:r>
      <w:r w:rsidR="007B7CC1" w:rsidRPr="00E11076">
        <w:rPr>
          <w:rFonts w:ascii="Arial" w:hAnsi="Arial" w:cs="Arial"/>
        </w:rPr>
        <w:t xml:space="preserve">. </w:t>
      </w:r>
    </w:p>
    <w:p w14:paraId="47FA3767" w14:textId="714038F9" w:rsidR="0016131D" w:rsidRDefault="0016131D" w:rsidP="005B3344">
      <w:pPr>
        <w:pStyle w:val="Odstavecseseznamem"/>
        <w:numPr>
          <w:ilvl w:val="0"/>
          <w:numId w:val="13"/>
        </w:numPr>
        <w:spacing w:before="120" w:after="120"/>
        <w:ind w:left="426" w:hanging="437"/>
        <w:contextualSpacing w:val="0"/>
        <w:jc w:val="both"/>
        <w:rPr>
          <w:rFonts w:ascii="Arial" w:hAnsi="Arial" w:cs="Arial"/>
        </w:rPr>
      </w:pPr>
      <w:r>
        <w:rPr>
          <w:rFonts w:ascii="Arial" w:hAnsi="Arial" w:cs="Arial"/>
        </w:rPr>
        <w:t>Zhotovitel se zavazuje provádět kontrolu aktuálního stavu sjízdnosti komunikací.</w:t>
      </w:r>
    </w:p>
    <w:p w14:paraId="599BE104" w14:textId="23664623" w:rsidR="0016131D" w:rsidRDefault="0016131D" w:rsidP="005B3344">
      <w:pPr>
        <w:pStyle w:val="Odstavecseseznamem"/>
        <w:numPr>
          <w:ilvl w:val="0"/>
          <w:numId w:val="13"/>
        </w:numPr>
        <w:spacing w:before="120" w:after="120"/>
        <w:ind w:left="426" w:hanging="437"/>
        <w:contextualSpacing w:val="0"/>
        <w:jc w:val="both"/>
        <w:rPr>
          <w:rFonts w:ascii="Arial" w:hAnsi="Arial" w:cs="Arial"/>
        </w:rPr>
      </w:pPr>
      <w:r>
        <w:rPr>
          <w:rFonts w:ascii="Arial" w:hAnsi="Arial" w:cs="Arial"/>
        </w:rPr>
        <w:t xml:space="preserve">Zhotovitel se zavazuje v případě poruchy mechanizace zajistit si náhradní techniku. </w:t>
      </w:r>
    </w:p>
    <w:p w14:paraId="10D1EFFD" w14:textId="7D8873BC" w:rsidR="0016131D" w:rsidRDefault="0016131D" w:rsidP="005B3344">
      <w:pPr>
        <w:pStyle w:val="Odstavecseseznamem"/>
        <w:numPr>
          <w:ilvl w:val="0"/>
          <w:numId w:val="13"/>
        </w:numPr>
        <w:spacing w:before="120"/>
        <w:ind w:left="426" w:hanging="437"/>
        <w:jc w:val="both"/>
        <w:rPr>
          <w:rFonts w:ascii="Arial" w:hAnsi="Arial" w:cs="Arial"/>
        </w:rPr>
      </w:pPr>
      <w:r>
        <w:rPr>
          <w:rFonts w:ascii="Arial" w:hAnsi="Arial" w:cs="Arial"/>
        </w:rPr>
        <w:t>Zhotovitel se zavazuje neprodleně nahlásit objednateli vznik jakýchkoliv škod na majetku objednatele nebo třetích osob vzniklých v souvislosti s plněním této smlouvy.</w:t>
      </w:r>
    </w:p>
    <w:p w14:paraId="58470468" w14:textId="72F56CC7" w:rsidR="00EA05FA" w:rsidRDefault="00EA05FA" w:rsidP="005B3344">
      <w:pPr>
        <w:pStyle w:val="Odstavecseseznamem"/>
        <w:numPr>
          <w:ilvl w:val="0"/>
          <w:numId w:val="13"/>
        </w:numPr>
        <w:spacing w:before="120"/>
        <w:ind w:left="426" w:hanging="437"/>
        <w:contextualSpacing w:val="0"/>
        <w:jc w:val="both"/>
        <w:rPr>
          <w:rFonts w:ascii="Arial" w:hAnsi="Arial" w:cs="Arial"/>
        </w:rPr>
      </w:pPr>
      <w:r>
        <w:rPr>
          <w:rFonts w:ascii="Arial" w:hAnsi="Arial" w:cs="Arial"/>
        </w:rPr>
        <w:t>Zhotovitel se zavazuje veškeré škody způsobené v důsledku provádění zimní údržby odstranit ve lhůtě stanovené dohodou s objednatelem nebo třetí osobou dotčenou případnou škodou.</w:t>
      </w:r>
    </w:p>
    <w:p w14:paraId="3149F45E" w14:textId="2C6D7D4C" w:rsidR="0016131D" w:rsidRPr="005B3344" w:rsidRDefault="005B3344" w:rsidP="005B3344">
      <w:pPr>
        <w:spacing w:before="120"/>
        <w:ind w:left="426" w:hanging="437"/>
        <w:jc w:val="both"/>
        <w:rPr>
          <w:rFonts w:ascii="Arial" w:hAnsi="Arial" w:cs="Arial"/>
        </w:rPr>
      </w:pPr>
      <w:r>
        <w:rPr>
          <w:rFonts w:ascii="Arial" w:hAnsi="Arial" w:cs="Arial"/>
        </w:rPr>
        <w:t xml:space="preserve">10. </w:t>
      </w:r>
      <w:r w:rsidR="00187755" w:rsidRPr="005B3344">
        <w:rPr>
          <w:rFonts w:ascii="Arial" w:hAnsi="Arial" w:cs="Arial"/>
        </w:rPr>
        <w:t>Zhotovitel se zavazuje při zajišťování zimní údržby spolupracovat s objednatele</w:t>
      </w:r>
      <w:r w:rsidR="00AF0860" w:rsidRPr="005B3344">
        <w:rPr>
          <w:rFonts w:ascii="Arial" w:hAnsi="Arial" w:cs="Arial"/>
        </w:rPr>
        <w:t>m</w:t>
      </w:r>
      <w:r w:rsidR="00187755" w:rsidRPr="005B3344">
        <w:rPr>
          <w:rFonts w:ascii="Arial" w:hAnsi="Arial" w:cs="Arial"/>
        </w:rPr>
        <w:t xml:space="preserve"> a dbát jeho pokynů.</w:t>
      </w:r>
    </w:p>
    <w:p w14:paraId="3491B21F" w14:textId="77777777" w:rsidR="000D2BE8" w:rsidRDefault="000D2BE8" w:rsidP="00187755">
      <w:pPr>
        <w:spacing w:before="120"/>
        <w:jc w:val="both"/>
        <w:rPr>
          <w:rFonts w:ascii="Arial" w:hAnsi="Arial" w:cs="Arial"/>
        </w:rPr>
      </w:pPr>
    </w:p>
    <w:p w14:paraId="3FB16412" w14:textId="2A4F0579" w:rsidR="00187755" w:rsidRPr="00EE166F" w:rsidRDefault="00187755" w:rsidP="00EE166F">
      <w:pPr>
        <w:jc w:val="center"/>
        <w:rPr>
          <w:rFonts w:ascii="Arial" w:hAnsi="Arial" w:cs="Arial"/>
          <w:b/>
          <w:bCs/>
        </w:rPr>
      </w:pPr>
      <w:r w:rsidRPr="00EE166F">
        <w:rPr>
          <w:rFonts w:ascii="Arial" w:hAnsi="Arial" w:cs="Arial"/>
          <w:b/>
          <w:bCs/>
        </w:rPr>
        <w:t>VI.</w:t>
      </w:r>
    </w:p>
    <w:p w14:paraId="37A789E6" w14:textId="6ECE9582" w:rsidR="00187755" w:rsidRPr="00EE166F" w:rsidRDefault="00187755" w:rsidP="003F172D">
      <w:pPr>
        <w:spacing w:after="120"/>
        <w:jc w:val="center"/>
        <w:rPr>
          <w:rFonts w:ascii="Arial" w:hAnsi="Arial" w:cs="Arial"/>
          <w:b/>
          <w:bCs/>
        </w:rPr>
      </w:pPr>
      <w:r w:rsidRPr="00EE166F">
        <w:rPr>
          <w:rFonts w:ascii="Arial" w:hAnsi="Arial" w:cs="Arial"/>
          <w:b/>
          <w:bCs/>
        </w:rPr>
        <w:t>Smluvní pokuty</w:t>
      </w:r>
    </w:p>
    <w:p w14:paraId="25010BA5" w14:textId="2115B77A" w:rsidR="00EE166F" w:rsidRDefault="00EE166F" w:rsidP="00EE166F">
      <w:pPr>
        <w:pStyle w:val="Odstavecseseznamem"/>
        <w:numPr>
          <w:ilvl w:val="0"/>
          <w:numId w:val="17"/>
        </w:numPr>
        <w:spacing w:after="120"/>
        <w:ind w:left="284" w:hanging="284"/>
        <w:contextualSpacing w:val="0"/>
        <w:jc w:val="both"/>
        <w:rPr>
          <w:rFonts w:ascii="Arial" w:hAnsi="Arial" w:cs="Arial"/>
        </w:rPr>
      </w:pPr>
      <w:r w:rsidRPr="00EE166F">
        <w:rPr>
          <w:rFonts w:ascii="Arial" w:hAnsi="Arial" w:cs="Arial"/>
        </w:rPr>
        <w:t xml:space="preserve">Při nedodržení </w:t>
      </w:r>
      <w:r>
        <w:rPr>
          <w:rFonts w:ascii="Arial" w:hAnsi="Arial" w:cs="Arial"/>
        </w:rPr>
        <w:t xml:space="preserve">lhůt dle § 46 vyhlášky č. 104/1997 Sb. Sb. je objednatel oprávněn </w:t>
      </w:r>
      <w:r w:rsidR="00EA05FA">
        <w:rPr>
          <w:rFonts w:ascii="Arial" w:hAnsi="Arial" w:cs="Arial"/>
        </w:rPr>
        <w:t>p</w:t>
      </w:r>
      <w:r>
        <w:rPr>
          <w:rFonts w:ascii="Arial" w:hAnsi="Arial" w:cs="Arial"/>
        </w:rPr>
        <w:t xml:space="preserve">o zhotoviteli požadovat úhradu smluvní pokuty ve výši 500 Kč za každý jednotlivý případ </w:t>
      </w:r>
      <w:r w:rsidR="00EA05FA">
        <w:rPr>
          <w:rFonts w:ascii="Arial" w:hAnsi="Arial" w:cs="Arial"/>
        </w:rPr>
        <w:t>p</w:t>
      </w:r>
      <w:r>
        <w:rPr>
          <w:rFonts w:ascii="Arial" w:hAnsi="Arial" w:cs="Arial"/>
        </w:rPr>
        <w:t>orušení.</w:t>
      </w:r>
    </w:p>
    <w:p w14:paraId="48EC1AF1" w14:textId="747F97D4" w:rsidR="00834F02" w:rsidRDefault="00834F02" w:rsidP="00EE166F">
      <w:pPr>
        <w:pStyle w:val="Odstavecseseznamem"/>
        <w:numPr>
          <w:ilvl w:val="0"/>
          <w:numId w:val="17"/>
        </w:numPr>
        <w:spacing w:after="120"/>
        <w:ind w:left="284" w:hanging="284"/>
        <w:contextualSpacing w:val="0"/>
        <w:jc w:val="both"/>
        <w:rPr>
          <w:rFonts w:ascii="Arial" w:hAnsi="Arial" w:cs="Arial"/>
        </w:rPr>
      </w:pPr>
      <w:r>
        <w:rPr>
          <w:rFonts w:ascii="Arial" w:hAnsi="Arial" w:cs="Arial"/>
        </w:rPr>
        <w:t xml:space="preserve">Za nedodržení povinnosti stanovené v článku V. bodu 3 této smlouvy je zhotovitel oprávněn požadovat po zhotoviteli smluvní pokutu ve výši 500 Kč za každou i započatou hodinu prodlení. </w:t>
      </w:r>
    </w:p>
    <w:p w14:paraId="4DD57B48" w14:textId="17594D37" w:rsidR="00EE166F" w:rsidRPr="00EE166F" w:rsidRDefault="00EE166F" w:rsidP="00EE166F">
      <w:pPr>
        <w:pStyle w:val="Odstavecseseznamem"/>
        <w:numPr>
          <w:ilvl w:val="0"/>
          <w:numId w:val="17"/>
        </w:numPr>
        <w:spacing w:after="120"/>
        <w:ind w:left="284" w:hanging="284"/>
        <w:contextualSpacing w:val="0"/>
        <w:jc w:val="both"/>
        <w:rPr>
          <w:rFonts w:ascii="Arial" w:hAnsi="Arial" w:cs="Arial"/>
        </w:rPr>
      </w:pPr>
      <w:r w:rsidRPr="00EE166F">
        <w:rPr>
          <w:rFonts w:ascii="Arial" w:hAnsi="Arial" w:cs="Arial"/>
        </w:rPr>
        <w:t>V případě, že zhotovitel neodstraní v souladu s článkem V</w:t>
      </w:r>
      <w:r w:rsidR="00AF0860">
        <w:rPr>
          <w:rFonts w:ascii="Arial" w:hAnsi="Arial" w:cs="Arial"/>
        </w:rPr>
        <w:t>.</w:t>
      </w:r>
      <w:r w:rsidR="00EA05FA">
        <w:rPr>
          <w:rFonts w:ascii="Arial" w:hAnsi="Arial" w:cs="Arial"/>
        </w:rPr>
        <w:t> bodu 8</w:t>
      </w:r>
      <w:r w:rsidRPr="00EE166F">
        <w:rPr>
          <w:rFonts w:ascii="Arial" w:hAnsi="Arial" w:cs="Arial"/>
        </w:rPr>
        <w:t xml:space="preserve"> této smlouvy škody způsobené v důsledku provádění </w:t>
      </w:r>
      <w:r w:rsidR="00EA05FA">
        <w:rPr>
          <w:rFonts w:ascii="Arial" w:hAnsi="Arial" w:cs="Arial"/>
        </w:rPr>
        <w:t>zimní údržby</w:t>
      </w:r>
      <w:r w:rsidRPr="00EE166F">
        <w:rPr>
          <w:rFonts w:ascii="Arial" w:hAnsi="Arial" w:cs="Arial"/>
        </w:rPr>
        <w:t xml:space="preserve">, </w:t>
      </w:r>
      <w:r w:rsidR="00EA05FA">
        <w:rPr>
          <w:rFonts w:ascii="Arial" w:hAnsi="Arial" w:cs="Arial"/>
        </w:rPr>
        <w:t>je objednatel oprávněn po zhotoviteli požadovat úhradu smluvní pokuty</w:t>
      </w:r>
      <w:r w:rsidRPr="00EE166F">
        <w:rPr>
          <w:rFonts w:ascii="Arial" w:hAnsi="Arial" w:cs="Arial"/>
        </w:rPr>
        <w:t xml:space="preserve"> ve výši </w:t>
      </w:r>
      <w:r w:rsidR="00EA05FA">
        <w:rPr>
          <w:rFonts w:ascii="Arial" w:hAnsi="Arial" w:cs="Arial"/>
        </w:rPr>
        <w:t>500</w:t>
      </w:r>
      <w:r w:rsidRPr="00EE166F">
        <w:rPr>
          <w:rFonts w:ascii="Arial" w:hAnsi="Arial" w:cs="Arial"/>
        </w:rPr>
        <w:t xml:space="preserve"> Kč za každý den prodlení a neodstraněnou škodu. </w:t>
      </w:r>
    </w:p>
    <w:p w14:paraId="54E2ED76" w14:textId="32BB2007" w:rsidR="00EE166F" w:rsidRPr="00EE166F" w:rsidRDefault="00EA05FA" w:rsidP="00EE166F">
      <w:pPr>
        <w:pStyle w:val="Odstavecseseznamem"/>
        <w:numPr>
          <w:ilvl w:val="0"/>
          <w:numId w:val="17"/>
        </w:numPr>
        <w:spacing w:after="120"/>
        <w:ind w:left="284" w:hanging="284"/>
        <w:contextualSpacing w:val="0"/>
        <w:jc w:val="both"/>
        <w:rPr>
          <w:rFonts w:ascii="Arial" w:hAnsi="Arial" w:cs="Arial"/>
        </w:rPr>
      </w:pPr>
      <w:r>
        <w:rPr>
          <w:rFonts w:ascii="Arial" w:hAnsi="Arial" w:cs="Arial"/>
        </w:rPr>
        <w:t xml:space="preserve">Pro případ </w:t>
      </w:r>
      <w:r w:rsidR="00EE166F" w:rsidRPr="00EE166F">
        <w:rPr>
          <w:rFonts w:ascii="Arial" w:hAnsi="Arial" w:cs="Arial"/>
        </w:rPr>
        <w:t xml:space="preserve">opoždění objednatele s úhradou daňového dokladu má zhotovitel právo požadovat smluvní pokutu max. ve výši 0,05 % z nezaplacené částky za každý </w:t>
      </w:r>
      <w:r>
        <w:rPr>
          <w:rFonts w:ascii="Arial" w:hAnsi="Arial" w:cs="Arial"/>
        </w:rPr>
        <w:t xml:space="preserve">i započatý </w:t>
      </w:r>
      <w:r w:rsidR="00EE166F" w:rsidRPr="00EE166F">
        <w:rPr>
          <w:rFonts w:ascii="Arial" w:hAnsi="Arial" w:cs="Arial"/>
        </w:rPr>
        <w:t xml:space="preserve">den prodlení. </w:t>
      </w:r>
    </w:p>
    <w:p w14:paraId="488C7985" w14:textId="77777777" w:rsidR="00834F02" w:rsidRDefault="00AF0860" w:rsidP="00EE166F">
      <w:pPr>
        <w:pStyle w:val="Odstavecseseznamem"/>
        <w:numPr>
          <w:ilvl w:val="0"/>
          <w:numId w:val="17"/>
        </w:numPr>
        <w:spacing w:after="120"/>
        <w:ind w:left="284" w:hanging="284"/>
        <w:contextualSpacing w:val="0"/>
        <w:jc w:val="both"/>
        <w:rPr>
          <w:rFonts w:ascii="Arial" w:hAnsi="Arial" w:cs="Arial"/>
        </w:rPr>
      </w:pPr>
      <w:r>
        <w:rPr>
          <w:rFonts w:ascii="Arial" w:hAnsi="Arial" w:cs="Arial"/>
        </w:rPr>
        <w:lastRenderedPageBreak/>
        <w:t xml:space="preserve">Pro případ nezajištění pohotovosti </w:t>
      </w:r>
      <w:r w:rsidR="00834F02">
        <w:rPr>
          <w:rFonts w:ascii="Arial" w:hAnsi="Arial" w:cs="Arial"/>
        </w:rPr>
        <w:t xml:space="preserve">v rozsahu dle této smlouvy je objednatel oprávněn po zhotoviteli požadovat smluvní pokutu ve výši 500 Kč za každý jednotlivý případ porušení. </w:t>
      </w:r>
    </w:p>
    <w:p w14:paraId="4CC4F730" w14:textId="77777777" w:rsidR="003F172D" w:rsidRDefault="00EE166F" w:rsidP="00EE166F">
      <w:pPr>
        <w:pStyle w:val="Odstavecseseznamem"/>
        <w:numPr>
          <w:ilvl w:val="0"/>
          <w:numId w:val="17"/>
        </w:numPr>
        <w:spacing w:after="120"/>
        <w:ind w:left="284" w:hanging="284"/>
        <w:contextualSpacing w:val="0"/>
        <w:jc w:val="both"/>
        <w:rPr>
          <w:rFonts w:ascii="Arial" w:hAnsi="Arial" w:cs="Arial"/>
        </w:rPr>
      </w:pPr>
      <w:r w:rsidRPr="00EE166F">
        <w:rPr>
          <w:rFonts w:ascii="Arial" w:hAnsi="Arial" w:cs="Arial"/>
        </w:rPr>
        <w:t>Smluvní pokuta je splatná do 10 dnů poté, co zhotovitel obdrží její vyúčtování od objednatele, s uvedením porušení smluvních povinností. Smluvní strany se dohodly, že pokud zhotovitel smluvní pokutu ve sjednané lhůtě neuhradí, je oprávněn objednatel si tuto smluvní pokutu započíst oproti ceně za provedené dílo vyúčtované zhotovitelem objednateli za následující období plnění této smlouvy.</w:t>
      </w:r>
    </w:p>
    <w:p w14:paraId="72463055" w14:textId="77777777" w:rsidR="003F172D" w:rsidRDefault="003F172D" w:rsidP="003F172D">
      <w:pPr>
        <w:spacing w:after="120"/>
        <w:jc w:val="both"/>
        <w:rPr>
          <w:rFonts w:ascii="Arial" w:hAnsi="Arial" w:cs="Arial"/>
        </w:rPr>
      </w:pPr>
    </w:p>
    <w:p w14:paraId="2C6B8C2F" w14:textId="77777777" w:rsidR="003F172D" w:rsidRPr="003F172D" w:rsidRDefault="003F172D" w:rsidP="003F172D">
      <w:pPr>
        <w:jc w:val="center"/>
        <w:rPr>
          <w:rFonts w:ascii="Arial" w:hAnsi="Arial" w:cs="Arial"/>
          <w:b/>
          <w:bCs/>
        </w:rPr>
      </w:pPr>
      <w:r w:rsidRPr="003F172D">
        <w:rPr>
          <w:rFonts w:ascii="Arial" w:hAnsi="Arial" w:cs="Arial"/>
          <w:b/>
          <w:bCs/>
        </w:rPr>
        <w:t>VII.</w:t>
      </w:r>
    </w:p>
    <w:p w14:paraId="49D4109E" w14:textId="77777777" w:rsidR="003F172D" w:rsidRPr="003F172D" w:rsidRDefault="003F172D" w:rsidP="003F172D">
      <w:pPr>
        <w:spacing w:after="120"/>
        <w:jc w:val="center"/>
        <w:rPr>
          <w:rFonts w:ascii="Arial" w:hAnsi="Arial" w:cs="Arial"/>
          <w:b/>
          <w:bCs/>
        </w:rPr>
      </w:pPr>
      <w:r w:rsidRPr="003F172D">
        <w:rPr>
          <w:rFonts w:ascii="Arial" w:hAnsi="Arial" w:cs="Arial"/>
          <w:b/>
          <w:bCs/>
        </w:rPr>
        <w:t>Závěrečná ustanovení</w:t>
      </w:r>
    </w:p>
    <w:p w14:paraId="6E336058" w14:textId="7F929B44" w:rsidR="003F172D" w:rsidRPr="003F172D" w:rsidRDefault="003F172D" w:rsidP="003F172D">
      <w:pPr>
        <w:pStyle w:val="Odstavecseseznamem"/>
        <w:numPr>
          <w:ilvl w:val="0"/>
          <w:numId w:val="19"/>
        </w:numPr>
        <w:spacing w:after="120"/>
        <w:ind w:left="284" w:hanging="284"/>
        <w:jc w:val="both"/>
        <w:rPr>
          <w:rFonts w:ascii="Arial" w:hAnsi="Arial" w:cs="Arial"/>
        </w:rPr>
      </w:pPr>
      <w:r w:rsidRPr="003F172D">
        <w:rPr>
          <w:rFonts w:ascii="Arial" w:hAnsi="Arial" w:cs="Arial"/>
        </w:rPr>
        <w:t>Právní vztahy touto smlouvou ne</w:t>
      </w:r>
      <w:r w:rsidR="002E2F5A">
        <w:rPr>
          <w:rFonts w:ascii="Arial" w:hAnsi="Arial" w:cs="Arial"/>
        </w:rPr>
        <w:t>upravené</w:t>
      </w:r>
      <w:r w:rsidRPr="003F172D">
        <w:rPr>
          <w:rFonts w:ascii="Arial" w:hAnsi="Arial" w:cs="Arial"/>
        </w:rPr>
        <w:t xml:space="preserve"> se řídí příslušnými ustanoveními občanského zákoníku a obecně závaznými předpisy souvisejícími s předmětem díla. </w:t>
      </w:r>
    </w:p>
    <w:p w14:paraId="44040395" w14:textId="65110526" w:rsidR="003F172D" w:rsidRPr="003F172D" w:rsidRDefault="003F172D" w:rsidP="003F172D">
      <w:pPr>
        <w:pStyle w:val="Default"/>
        <w:numPr>
          <w:ilvl w:val="0"/>
          <w:numId w:val="19"/>
        </w:numPr>
        <w:spacing w:after="137"/>
        <w:ind w:left="284" w:hanging="284"/>
        <w:rPr>
          <w:sz w:val="22"/>
          <w:szCs w:val="22"/>
        </w:rPr>
      </w:pPr>
      <w:r w:rsidRPr="003F172D">
        <w:rPr>
          <w:sz w:val="22"/>
          <w:szCs w:val="22"/>
        </w:rPr>
        <w:t xml:space="preserve">Změny této smlouvy lze provádět pouze formou písemných dodatků podepsaných oběma smluvními stranami. </w:t>
      </w:r>
    </w:p>
    <w:p w14:paraId="690A4F75" w14:textId="7973356D" w:rsidR="003F172D" w:rsidRPr="003F172D" w:rsidRDefault="003F172D" w:rsidP="002E2F5A">
      <w:pPr>
        <w:pStyle w:val="Default"/>
        <w:numPr>
          <w:ilvl w:val="0"/>
          <w:numId w:val="19"/>
        </w:numPr>
        <w:spacing w:after="137"/>
        <w:ind w:left="284" w:hanging="284"/>
        <w:jc w:val="both"/>
        <w:rPr>
          <w:sz w:val="22"/>
          <w:szCs w:val="22"/>
        </w:rPr>
      </w:pPr>
      <w:r w:rsidRPr="003F172D">
        <w:rPr>
          <w:sz w:val="22"/>
          <w:szCs w:val="22"/>
        </w:rPr>
        <w:t>Smluvní strany prohlašují, že se seznámily s celým textem smlouvy včetně příloh</w:t>
      </w:r>
      <w:r w:rsidR="00E56D7C">
        <w:rPr>
          <w:sz w:val="22"/>
          <w:szCs w:val="22"/>
        </w:rPr>
        <w:t>y</w:t>
      </w:r>
      <w:r w:rsidRPr="003F172D">
        <w:rPr>
          <w:sz w:val="22"/>
          <w:szCs w:val="22"/>
        </w:rPr>
        <w:t xml:space="preserve"> a s celým obsahem smlouvy souhlasí. Současně prohlašují, že tato smlouva nebyla sjednána v tísni ani za jinak jednostranně nevýhodných podmínek. </w:t>
      </w:r>
    </w:p>
    <w:p w14:paraId="7F59B448" w14:textId="6D764013" w:rsidR="003F172D" w:rsidRPr="003F172D" w:rsidRDefault="003F172D" w:rsidP="002E2F5A">
      <w:pPr>
        <w:pStyle w:val="Default"/>
        <w:numPr>
          <w:ilvl w:val="0"/>
          <w:numId w:val="19"/>
        </w:numPr>
        <w:spacing w:after="137"/>
        <w:ind w:left="284" w:hanging="284"/>
        <w:jc w:val="both"/>
        <w:rPr>
          <w:sz w:val="22"/>
          <w:szCs w:val="22"/>
        </w:rPr>
      </w:pPr>
      <w:r w:rsidRPr="003F172D">
        <w:rPr>
          <w:sz w:val="22"/>
          <w:szCs w:val="22"/>
        </w:rPr>
        <w:t xml:space="preserve">Smlouva se vyhotovuje ve </w:t>
      </w:r>
      <w:r w:rsidR="002E2F5A">
        <w:rPr>
          <w:sz w:val="22"/>
          <w:szCs w:val="22"/>
        </w:rPr>
        <w:t>dvou</w:t>
      </w:r>
      <w:r w:rsidRPr="003F172D">
        <w:rPr>
          <w:sz w:val="22"/>
          <w:szCs w:val="22"/>
        </w:rPr>
        <w:t xml:space="preserve"> vyhotoveních</w:t>
      </w:r>
      <w:r w:rsidR="002E2F5A">
        <w:rPr>
          <w:sz w:val="22"/>
          <w:szCs w:val="22"/>
        </w:rPr>
        <w:t>, z nichž k</w:t>
      </w:r>
      <w:r w:rsidRPr="003F172D">
        <w:rPr>
          <w:sz w:val="22"/>
          <w:szCs w:val="22"/>
        </w:rPr>
        <w:t>aždá smluvní stran</w:t>
      </w:r>
      <w:r w:rsidR="00E56D7C">
        <w:rPr>
          <w:sz w:val="22"/>
          <w:szCs w:val="22"/>
        </w:rPr>
        <w:t>a</w:t>
      </w:r>
      <w:r w:rsidRPr="003F172D">
        <w:rPr>
          <w:sz w:val="22"/>
          <w:szCs w:val="22"/>
        </w:rPr>
        <w:t xml:space="preserve"> obdrží </w:t>
      </w:r>
      <w:r w:rsidR="002E2F5A">
        <w:rPr>
          <w:sz w:val="22"/>
          <w:szCs w:val="22"/>
        </w:rPr>
        <w:t>po jednom z nich</w:t>
      </w:r>
      <w:r w:rsidRPr="003F172D">
        <w:rPr>
          <w:sz w:val="22"/>
          <w:szCs w:val="22"/>
        </w:rPr>
        <w:t xml:space="preserve">. </w:t>
      </w:r>
    </w:p>
    <w:p w14:paraId="7E6C2CD3" w14:textId="48650F33" w:rsidR="003F172D" w:rsidRPr="002E2F5A" w:rsidRDefault="003F172D" w:rsidP="002E2F5A">
      <w:pPr>
        <w:pStyle w:val="Default"/>
        <w:numPr>
          <w:ilvl w:val="0"/>
          <w:numId w:val="19"/>
        </w:numPr>
        <w:ind w:left="284" w:hanging="284"/>
        <w:rPr>
          <w:sz w:val="22"/>
          <w:szCs w:val="22"/>
        </w:rPr>
      </w:pPr>
      <w:r w:rsidRPr="002E2F5A">
        <w:rPr>
          <w:sz w:val="22"/>
          <w:szCs w:val="22"/>
        </w:rPr>
        <w:t xml:space="preserve">Tato smlouva nabývá platnosti </w:t>
      </w:r>
      <w:r w:rsidR="002E2F5A" w:rsidRPr="002E2F5A">
        <w:rPr>
          <w:sz w:val="22"/>
          <w:szCs w:val="22"/>
        </w:rPr>
        <w:t xml:space="preserve">dnem podpisu oprávněnými zástupci obou smluvních stran a účinnosti </w:t>
      </w:r>
      <w:r w:rsidR="002E2F5A" w:rsidRPr="002B2909">
        <w:rPr>
          <w:sz w:val="22"/>
          <w:szCs w:val="22"/>
        </w:rPr>
        <w:t>01.11.202</w:t>
      </w:r>
      <w:r w:rsidR="003D309A">
        <w:rPr>
          <w:sz w:val="22"/>
          <w:szCs w:val="22"/>
        </w:rPr>
        <w:t>6</w:t>
      </w:r>
      <w:r w:rsidR="002E2F5A" w:rsidRPr="002E2F5A">
        <w:rPr>
          <w:sz w:val="22"/>
          <w:szCs w:val="22"/>
        </w:rPr>
        <w:t>.</w:t>
      </w:r>
    </w:p>
    <w:p w14:paraId="7EB71861" w14:textId="4608141A" w:rsidR="00EE166F" w:rsidRDefault="00EE166F" w:rsidP="002E2F5A">
      <w:pPr>
        <w:rPr>
          <w:rFonts w:ascii="Arial" w:hAnsi="Arial" w:cs="Arial"/>
        </w:rPr>
      </w:pPr>
    </w:p>
    <w:p w14:paraId="4CE4CAB5" w14:textId="77777777" w:rsidR="002E2F5A" w:rsidRDefault="002E2F5A" w:rsidP="002E2F5A">
      <w:pPr>
        <w:rPr>
          <w:rFonts w:ascii="Arial" w:hAnsi="Arial" w:cs="Arial"/>
        </w:rPr>
      </w:pPr>
    </w:p>
    <w:p w14:paraId="66246ABC" w14:textId="77777777" w:rsidR="002E2F5A" w:rsidRDefault="002E2F5A" w:rsidP="002E2F5A">
      <w:pPr>
        <w:rPr>
          <w:rFonts w:ascii="Arial" w:hAnsi="Arial" w:cs="Arial"/>
        </w:rPr>
      </w:pPr>
    </w:p>
    <w:p w14:paraId="3CBBEF7F" w14:textId="36F435F6" w:rsidR="002E2F5A" w:rsidRDefault="002E2F5A" w:rsidP="002E2F5A">
      <w:pPr>
        <w:rPr>
          <w:rFonts w:ascii="Arial" w:hAnsi="Arial" w:cs="Arial"/>
        </w:rPr>
      </w:pPr>
      <w:r>
        <w:rPr>
          <w:rFonts w:ascii="Arial" w:hAnsi="Arial" w:cs="Arial"/>
        </w:rPr>
        <w:t>V Doubravě dne ……………………</w:t>
      </w:r>
      <w:r>
        <w:rPr>
          <w:rFonts w:ascii="Arial" w:hAnsi="Arial" w:cs="Arial"/>
        </w:rPr>
        <w:tab/>
      </w:r>
      <w:r>
        <w:rPr>
          <w:rFonts w:ascii="Arial" w:hAnsi="Arial" w:cs="Arial"/>
        </w:rPr>
        <w:tab/>
      </w:r>
      <w:r>
        <w:rPr>
          <w:rFonts w:ascii="Arial" w:hAnsi="Arial" w:cs="Arial"/>
        </w:rPr>
        <w:tab/>
        <w:t xml:space="preserve">  </w:t>
      </w:r>
      <w:r w:rsidR="0079467D" w:rsidRPr="003D309A">
        <w:rPr>
          <w:rFonts w:ascii="Arial" w:hAnsi="Arial" w:cs="Arial"/>
          <w:highlight w:val="yellow"/>
        </w:rPr>
        <w:t xml:space="preserve">V </w:t>
      </w:r>
      <w:r w:rsidR="003D309A" w:rsidRPr="003D309A">
        <w:rPr>
          <w:rFonts w:ascii="Arial" w:hAnsi="Arial" w:cs="Arial"/>
          <w:highlight w:val="yellow"/>
        </w:rPr>
        <w:t>…………….</w:t>
      </w:r>
      <w:r w:rsidRPr="003D309A">
        <w:rPr>
          <w:rFonts w:ascii="Arial" w:hAnsi="Arial" w:cs="Arial"/>
          <w:highlight w:val="yellow"/>
        </w:rPr>
        <w:t xml:space="preserve"> dne …………………..……</w:t>
      </w:r>
    </w:p>
    <w:p w14:paraId="64143625" w14:textId="77777777" w:rsidR="002E2F5A" w:rsidRDefault="002E2F5A" w:rsidP="002E2F5A">
      <w:pPr>
        <w:rPr>
          <w:rFonts w:ascii="Arial" w:hAnsi="Arial" w:cs="Arial"/>
        </w:rPr>
      </w:pPr>
    </w:p>
    <w:p w14:paraId="777A9C10" w14:textId="77777777" w:rsidR="002E2F5A" w:rsidRDefault="002E2F5A" w:rsidP="002E2F5A">
      <w:pPr>
        <w:rPr>
          <w:rFonts w:ascii="Arial" w:hAnsi="Arial" w:cs="Arial"/>
        </w:rPr>
      </w:pPr>
    </w:p>
    <w:p w14:paraId="71B86F82" w14:textId="77777777" w:rsidR="002E2F5A" w:rsidRDefault="002E2F5A" w:rsidP="002E2F5A">
      <w:pPr>
        <w:rPr>
          <w:rFonts w:ascii="Arial" w:hAnsi="Arial" w:cs="Arial"/>
        </w:rPr>
      </w:pPr>
    </w:p>
    <w:p w14:paraId="09BAE8A5" w14:textId="77777777" w:rsidR="002E2F5A" w:rsidRDefault="002E2F5A" w:rsidP="002E2F5A">
      <w:pPr>
        <w:rPr>
          <w:rFonts w:ascii="Arial" w:hAnsi="Arial" w:cs="Arial"/>
        </w:rPr>
      </w:pPr>
    </w:p>
    <w:p w14:paraId="3EBABDBE" w14:textId="77777777" w:rsidR="002E2F5A" w:rsidRDefault="002E2F5A" w:rsidP="002E2F5A">
      <w:pPr>
        <w:rPr>
          <w:rFonts w:ascii="Arial" w:hAnsi="Arial" w:cs="Arial"/>
        </w:rPr>
      </w:pPr>
    </w:p>
    <w:p w14:paraId="3B730B3E" w14:textId="77777777" w:rsidR="002E2F5A" w:rsidRDefault="002E2F5A" w:rsidP="002E2F5A">
      <w:pPr>
        <w:rPr>
          <w:rFonts w:ascii="Arial" w:hAnsi="Arial" w:cs="Arial"/>
        </w:rPr>
      </w:pPr>
    </w:p>
    <w:p w14:paraId="49212761" w14:textId="77777777" w:rsidR="002E2F5A" w:rsidRDefault="002E2F5A" w:rsidP="002E2F5A">
      <w:pPr>
        <w:rPr>
          <w:rFonts w:ascii="Arial" w:hAnsi="Arial" w:cs="Arial"/>
        </w:rPr>
      </w:pPr>
    </w:p>
    <w:p w14:paraId="055BC65A" w14:textId="1758ADE8" w:rsidR="002E2F5A" w:rsidRDefault="002E2F5A" w:rsidP="002E2F5A">
      <w:pPr>
        <w:rPr>
          <w:rFonts w:ascii="Arial" w:hAnsi="Arial" w:cs="Arial"/>
        </w:rPr>
      </w:pPr>
      <w:r>
        <w:rPr>
          <w:rFonts w:ascii="Arial" w:hAnsi="Arial" w:cs="Arial"/>
        </w:rPr>
        <w:t>Mgr. Ing. Jiřina Ferenčíková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D309A" w:rsidRPr="003D309A">
        <w:rPr>
          <w:rFonts w:ascii="Arial" w:hAnsi="Arial" w:cs="Arial"/>
          <w:highlight w:val="yellow"/>
        </w:rPr>
        <w:t>………………….</w:t>
      </w:r>
    </w:p>
    <w:p w14:paraId="7787987D" w14:textId="01AA1CC8" w:rsidR="002E2F5A" w:rsidRDefault="002E2F5A" w:rsidP="002E2F5A">
      <w:pPr>
        <w:rPr>
          <w:rFonts w:ascii="Arial" w:hAnsi="Arial" w:cs="Arial"/>
        </w:rPr>
      </w:pPr>
      <w:r>
        <w:rPr>
          <w:rFonts w:ascii="Arial" w:hAnsi="Arial" w:cs="Arial"/>
        </w:rPr>
        <w:t xml:space="preserve">           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za zhotovitele</w:t>
      </w:r>
    </w:p>
    <w:p w14:paraId="5D292B48" w14:textId="77777777" w:rsidR="00801977" w:rsidRDefault="00801977" w:rsidP="002E2F5A">
      <w:pPr>
        <w:rPr>
          <w:rFonts w:ascii="Arial" w:hAnsi="Arial" w:cs="Arial"/>
        </w:rPr>
      </w:pPr>
    </w:p>
    <w:p w14:paraId="163D8918" w14:textId="77777777" w:rsidR="00801977" w:rsidRDefault="00801977" w:rsidP="002E2F5A">
      <w:pPr>
        <w:rPr>
          <w:rFonts w:ascii="Arial" w:hAnsi="Arial" w:cs="Arial"/>
        </w:rPr>
      </w:pPr>
    </w:p>
    <w:p w14:paraId="76F9DA1E" w14:textId="77777777" w:rsidR="00801977" w:rsidRDefault="00801977" w:rsidP="002E2F5A">
      <w:pPr>
        <w:rPr>
          <w:rFonts w:ascii="Arial" w:hAnsi="Arial" w:cs="Arial"/>
        </w:rPr>
      </w:pPr>
    </w:p>
    <w:p w14:paraId="0755E103" w14:textId="77777777" w:rsidR="00801977" w:rsidRPr="001B2123" w:rsidRDefault="00801977" w:rsidP="00801977">
      <w:pPr>
        <w:spacing w:line="259" w:lineRule="auto"/>
        <w:rPr>
          <w:rFonts w:ascii="Arial" w:hAnsi="Arial" w:cs="Arial"/>
        </w:rPr>
      </w:pPr>
      <w:r w:rsidRPr="001B2123">
        <w:rPr>
          <w:rFonts w:ascii="Arial" w:hAnsi="Arial" w:cs="Arial"/>
        </w:rPr>
        <w:t>Příloha</w:t>
      </w:r>
      <w:r>
        <w:rPr>
          <w:rFonts w:ascii="Arial" w:hAnsi="Arial" w:cs="Arial"/>
        </w:rPr>
        <w:t>:</w:t>
      </w:r>
    </w:p>
    <w:p w14:paraId="04A5E91D" w14:textId="791DAB5E" w:rsidR="00801977" w:rsidRPr="001B2123" w:rsidRDefault="00801977" w:rsidP="00801977">
      <w:pPr>
        <w:pStyle w:val="Odstavecseseznamem"/>
        <w:ind w:left="0" w:right="3665"/>
        <w:rPr>
          <w:rFonts w:ascii="Arial" w:hAnsi="Arial" w:cs="Arial"/>
        </w:rPr>
      </w:pPr>
      <w:r w:rsidRPr="001B2123">
        <w:rPr>
          <w:rFonts w:ascii="Arial" w:hAnsi="Arial" w:cs="Arial"/>
        </w:rPr>
        <w:t xml:space="preserve">- </w:t>
      </w:r>
      <w:r w:rsidR="003D309A">
        <w:rPr>
          <w:rFonts w:ascii="Arial" w:hAnsi="Arial" w:cs="Arial"/>
        </w:rPr>
        <w:t>p</w:t>
      </w:r>
      <w:r w:rsidRPr="001B2123">
        <w:rPr>
          <w:rFonts w:ascii="Arial" w:hAnsi="Arial" w:cs="Arial"/>
        </w:rPr>
        <w:t>lán zimní údržby</w:t>
      </w:r>
    </w:p>
    <w:p w14:paraId="0DDA35FD" w14:textId="77777777" w:rsidR="00801977" w:rsidRPr="00EE166F" w:rsidRDefault="00801977" w:rsidP="002E2F5A">
      <w:pPr>
        <w:rPr>
          <w:rFonts w:ascii="Arial" w:hAnsi="Arial" w:cs="Arial"/>
        </w:rPr>
      </w:pPr>
    </w:p>
    <w:p w14:paraId="516E2406" w14:textId="3CF7B054" w:rsidR="00801977" w:rsidRPr="00801977" w:rsidRDefault="00801977" w:rsidP="00801977">
      <w:r>
        <w:br w:type="page"/>
      </w:r>
      <w:r w:rsidRPr="00B259CE">
        <w:rPr>
          <w:rFonts w:ascii="Arial" w:hAnsi="Arial" w:cs="Arial"/>
          <w:i/>
          <w:iCs/>
        </w:rPr>
        <w:lastRenderedPageBreak/>
        <w:t>Příloha:</w:t>
      </w:r>
    </w:p>
    <w:sectPr w:rsidR="00801977" w:rsidRPr="0080197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4160" w14:textId="77777777" w:rsidR="0033691B" w:rsidRDefault="0033691B" w:rsidP="003D309A">
      <w:r>
        <w:separator/>
      </w:r>
    </w:p>
  </w:endnote>
  <w:endnote w:type="continuationSeparator" w:id="0">
    <w:p w14:paraId="686794C2" w14:textId="77777777" w:rsidR="0033691B" w:rsidRDefault="0033691B" w:rsidP="003D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F7C7" w14:textId="77777777" w:rsidR="0033691B" w:rsidRDefault="0033691B" w:rsidP="003D309A">
      <w:r>
        <w:separator/>
      </w:r>
    </w:p>
  </w:footnote>
  <w:footnote w:type="continuationSeparator" w:id="0">
    <w:p w14:paraId="2A26D2A0" w14:textId="77777777" w:rsidR="0033691B" w:rsidRDefault="0033691B" w:rsidP="003D3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47BF" w14:textId="0F15CF13" w:rsidR="003D309A" w:rsidRDefault="003D309A">
    <w:pPr>
      <w:pStyle w:val="Zhlav"/>
    </w:pPr>
    <w:r>
      <w:t>Číslo smlouvy: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C171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55700"/>
    <w:multiLevelType w:val="hybridMultilevel"/>
    <w:tmpl w:val="518E3B84"/>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E93594"/>
    <w:multiLevelType w:val="hybridMultilevel"/>
    <w:tmpl w:val="63F67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2334F"/>
    <w:multiLevelType w:val="hybridMultilevel"/>
    <w:tmpl w:val="7B1A19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A3601"/>
    <w:multiLevelType w:val="hybridMultilevel"/>
    <w:tmpl w:val="EB862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F75897"/>
    <w:multiLevelType w:val="hybridMultilevel"/>
    <w:tmpl w:val="E77634A6"/>
    <w:lvl w:ilvl="0" w:tplc="98EE50C0">
      <w:start w:val="2"/>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8273C3"/>
    <w:multiLevelType w:val="hybridMultilevel"/>
    <w:tmpl w:val="FF029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3966EA"/>
    <w:multiLevelType w:val="hybridMultilevel"/>
    <w:tmpl w:val="801C3C8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C1F5D"/>
    <w:multiLevelType w:val="hybridMultilevel"/>
    <w:tmpl w:val="B890073C"/>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B12BD6"/>
    <w:multiLevelType w:val="hybridMultilevel"/>
    <w:tmpl w:val="C9F2BF90"/>
    <w:lvl w:ilvl="0" w:tplc="91BA2756">
      <w:numFmt w:val="bullet"/>
      <w:lvlText w:val="-"/>
      <w:lvlJc w:val="left"/>
      <w:pPr>
        <w:ind w:left="1004" w:hanging="360"/>
      </w:pPr>
      <w:rPr>
        <w:rFonts w:ascii="Calibri" w:eastAsiaTheme="minorHAns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3A6C012C"/>
    <w:multiLevelType w:val="multilevel"/>
    <w:tmpl w:val="84ECB04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rPr>
    </w:lvl>
    <w:lvl w:ilvl="2">
      <w:start w:val="1"/>
      <w:numFmt w:val="lowerLetter"/>
      <w:lvlText w:val="%3)"/>
      <w:lvlJc w:val="left"/>
      <w:pPr>
        <w:tabs>
          <w:tab w:val="num" w:pos="1430"/>
        </w:tabs>
        <w:ind w:left="1430" w:hanging="720"/>
      </w:pPr>
      <w:rPr>
        <w:rFonts w:ascii="Book Antiqua" w:eastAsia="Times New Roman" w:hAnsi="Book Antiqua" w:cs="Arial"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FF644C"/>
    <w:multiLevelType w:val="multilevel"/>
    <w:tmpl w:val="DB12CC20"/>
    <w:lvl w:ilvl="0">
      <w:start w:val="1"/>
      <w:numFmt w:val="decimal"/>
      <w:lvlText w:val="%1."/>
      <w:lvlJc w:val="left"/>
      <w:pPr>
        <w:tabs>
          <w:tab w:val="num" w:pos="360"/>
        </w:tabs>
        <w:ind w:left="360" w:hanging="360"/>
      </w:pPr>
    </w:lvl>
    <w:lvl w:ilvl="1">
      <w:start w:val="1"/>
      <w:numFmt w:val="decimal"/>
      <w:isLgl/>
      <w:lvlText w:val="%1.%2"/>
      <w:lvlJc w:val="left"/>
      <w:pPr>
        <w:tabs>
          <w:tab w:val="num" w:pos="825"/>
        </w:tabs>
        <w:ind w:left="825" w:hanging="825"/>
      </w:pPr>
    </w:lvl>
    <w:lvl w:ilvl="2">
      <w:start w:val="2002"/>
      <w:numFmt w:val="decimal"/>
      <w:isLgl/>
      <w:lvlText w:val="%1.%2.%3"/>
      <w:lvlJc w:val="left"/>
      <w:pPr>
        <w:tabs>
          <w:tab w:val="num" w:pos="825"/>
        </w:tabs>
        <w:ind w:left="825" w:hanging="825"/>
      </w:pPr>
    </w:lvl>
    <w:lvl w:ilvl="3">
      <w:start w:val="1"/>
      <w:numFmt w:val="decimal"/>
      <w:isLgl/>
      <w:lvlText w:val="%1.%2.%3.%4"/>
      <w:lvlJc w:val="left"/>
      <w:pPr>
        <w:tabs>
          <w:tab w:val="num" w:pos="825"/>
        </w:tabs>
        <w:ind w:left="825" w:hanging="825"/>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40751A27"/>
    <w:multiLevelType w:val="hybridMultilevel"/>
    <w:tmpl w:val="B6B02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DA09FF"/>
    <w:multiLevelType w:val="hybridMultilevel"/>
    <w:tmpl w:val="7CD43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C824B7"/>
    <w:multiLevelType w:val="hybridMultilevel"/>
    <w:tmpl w:val="5FC8F80E"/>
    <w:lvl w:ilvl="0" w:tplc="5F3CDD6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4E22F6"/>
    <w:multiLevelType w:val="hybridMultilevel"/>
    <w:tmpl w:val="D46A7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AE3387"/>
    <w:multiLevelType w:val="hybridMultilevel"/>
    <w:tmpl w:val="FF029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D10767"/>
    <w:multiLevelType w:val="hybridMultilevel"/>
    <w:tmpl w:val="6B3C6554"/>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369F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1A4182"/>
    <w:multiLevelType w:val="hybridMultilevel"/>
    <w:tmpl w:val="AF364CB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4E32A0"/>
    <w:multiLevelType w:val="hybridMultilevel"/>
    <w:tmpl w:val="CFF2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B9F2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F8D6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6F6460F"/>
    <w:multiLevelType w:val="hybridMultilevel"/>
    <w:tmpl w:val="CF544F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6949722B"/>
    <w:multiLevelType w:val="hybridMultilevel"/>
    <w:tmpl w:val="34D07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2918F3"/>
    <w:multiLevelType w:val="hybridMultilevel"/>
    <w:tmpl w:val="BABE79C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1D3061"/>
    <w:multiLevelType w:val="singleLevel"/>
    <w:tmpl w:val="89DC2BC6"/>
    <w:lvl w:ilvl="0">
      <w:start w:val="1"/>
      <w:numFmt w:val="bullet"/>
      <w:lvlText w:val="-"/>
      <w:lvlJc w:val="left"/>
      <w:pPr>
        <w:ind w:left="720" w:hanging="360"/>
      </w:pPr>
      <w:rPr>
        <w:rFonts w:ascii="Times New Roman" w:hAnsi="Times New Roman" w:cs="Times New Roman" w:hint="default"/>
      </w:rPr>
    </w:lvl>
  </w:abstractNum>
  <w:abstractNum w:abstractNumId="27" w15:restartNumberingAfterBreak="0">
    <w:nsid w:val="75B1553B"/>
    <w:multiLevelType w:val="hybridMultilevel"/>
    <w:tmpl w:val="E2848FAC"/>
    <w:lvl w:ilvl="0" w:tplc="33884488">
      <w:start w:val="2"/>
      <w:numFmt w:val="decimal"/>
      <w:lvlText w:val="%1."/>
      <w:lvlJc w:val="left"/>
      <w:pPr>
        <w:ind w:left="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70C7EF0">
      <w:start w:val="1"/>
      <w:numFmt w:val="lowerLetter"/>
      <w:lvlText w:val="%2"/>
      <w:lvlJc w:val="left"/>
      <w:pPr>
        <w:ind w:left="14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FFC3736">
      <w:start w:val="1"/>
      <w:numFmt w:val="lowerRoman"/>
      <w:lvlText w:val="%3"/>
      <w:lvlJc w:val="left"/>
      <w:pPr>
        <w:ind w:left="21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3DCF980">
      <w:start w:val="1"/>
      <w:numFmt w:val="decimal"/>
      <w:lvlText w:val="%4"/>
      <w:lvlJc w:val="left"/>
      <w:pPr>
        <w:ind w:left="29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C04B0A">
      <w:start w:val="1"/>
      <w:numFmt w:val="lowerLetter"/>
      <w:lvlText w:val="%5"/>
      <w:lvlJc w:val="left"/>
      <w:pPr>
        <w:ind w:left="36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4A34CE">
      <w:start w:val="1"/>
      <w:numFmt w:val="lowerRoman"/>
      <w:lvlText w:val="%6"/>
      <w:lvlJc w:val="left"/>
      <w:pPr>
        <w:ind w:left="43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3E0B6E">
      <w:start w:val="1"/>
      <w:numFmt w:val="decimal"/>
      <w:lvlText w:val="%7"/>
      <w:lvlJc w:val="left"/>
      <w:pPr>
        <w:ind w:left="50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C52F21E">
      <w:start w:val="1"/>
      <w:numFmt w:val="lowerLetter"/>
      <w:lvlText w:val="%8"/>
      <w:lvlJc w:val="left"/>
      <w:pPr>
        <w:ind w:left="57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90A2CC4">
      <w:start w:val="1"/>
      <w:numFmt w:val="lowerRoman"/>
      <w:lvlText w:val="%9"/>
      <w:lvlJc w:val="left"/>
      <w:pPr>
        <w:ind w:left="65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280572369">
    <w:abstractNumId w:val="23"/>
  </w:num>
  <w:num w:numId="2" w16cid:durableId="47997943">
    <w:abstractNumId w:val="9"/>
  </w:num>
  <w:num w:numId="3" w16cid:durableId="158423817">
    <w:abstractNumId w:val="27"/>
  </w:num>
  <w:num w:numId="4" w16cid:durableId="1598102612">
    <w:abstractNumId w:val="3"/>
  </w:num>
  <w:num w:numId="5" w16cid:durableId="375399155">
    <w:abstractNumId w:val="2"/>
  </w:num>
  <w:num w:numId="6" w16cid:durableId="1831403528">
    <w:abstractNumId w:val="12"/>
  </w:num>
  <w:num w:numId="7" w16cid:durableId="479545147">
    <w:abstractNumId w:val="25"/>
  </w:num>
  <w:num w:numId="8" w16cid:durableId="361251963">
    <w:abstractNumId w:val="24"/>
  </w:num>
  <w:num w:numId="9" w16cid:durableId="2124836205">
    <w:abstractNumId w:val="15"/>
  </w:num>
  <w:num w:numId="10" w16cid:durableId="801270143">
    <w:abstractNumId w:val="21"/>
  </w:num>
  <w:num w:numId="11" w16cid:durableId="163864218">
    <w:abstractNumId w:val="16"/>
  </w:num>
  <w:num w:numId="12" w16cid:durableId="726536542">
    <w:abstractNumId w:val="4"/>
  </w:num>
  <w:num w:numId="13" w16cid:durableId="1887795550">
    <w:abstractNumId w:val="19"/>
  </w:num>
  <w:num w:numId="14" w16cid:durableId="1322930507">
    <w:abstractNumId w:val="18"/>
  </w:num>
  <w:num w:numId="15" w16cid:durableId="1956716901">
    <w:abstractNumId w:val="22"/>
  </w:num>
  <w:num w:numId="16" w16cid:durableId="994794603">
    <w:abstractNumId w:val="17"/>
  </w:num>
  <w:num w:numId="17" w16cid:durableId="1900282557">
    <w:abstractNumId w:val="8"/>
  </w:num>
  <w:num w:numId="18" w16cid:durableId="397095369">
    <w:abstractNumId w:val="0"/>
  </w:num>
  <w:num w:numId="19" w16cid:durableId="1299409467">
    <w:abstractNumId w:val="7"/>
  </w:num>
  <w:num w:numId="20" w16cid:durableId="333844365">
    <w:abstractNumId w:val="13"/>
  </w:num>
  <w:num w:numId="21" w16cid:durableId="1715619131">
    <w:abstractNumId w:val="10"/>
  </w:num>
  <w:num w:numId="22" w16cid:durableId="287201250">
    <w:abstractNumId w:val="11"/>
    <w:lvlOverride w:ilvl="0">
      <w:startOverride w:val="1"/>
    </w:lvlOverride>
    <w:lvlOverride w:ilvl="1">
      <w:startOverride w:val="1"/>
    </w:lvlOverride>
    <w:lvlOverride w:ilvl="2">
      <w:startOverride w:val="200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127517">
    <w:abstractNumId w:val="26"/>
  </w:num>
  <w:num w:numId="24" w16cid:durableId="1259288559">
    <w:abstractNumId w:val="5"/>
  </w:num>
  <w:num w:numId="25" w16cid:durableId="1288464070">
    <w:abstractNumId w:val="6"/>
  </w:num>
  <w:num w:numId="26" w16cid:durableId="1786341711">
    <w:abstractNumId w:val="20"/>
  </w:num>
  <w:num w:numId="27" w16cid:durableId="1572233853">
    <w:abstractNumId w:val="1"/>
  </w:num>
  <w:num w:numId="28" w16cid:durableId="962543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54"/>
    <w:rsid w:val="00034430"/>
    <w:rsid w:val="000863FE"/>
    <w:rsid w:val="000B724C"/>
    <w:rsid w:val="000C2B45"/>
    <w:rsid w:val="000D2BE8"/>
    <w:rsid w:val="000E41B9"/>
    <w:rsid w:val="00132CBD"/>
    <w:rsid w:val="00153428"/>
    <w:rsid w:val="0016131D"/>
    <w:rsid w:val="001720E8"/>
    <w:rsid w:val="00174026"/>
    <w:rsid w:val="00187755"/>
    <w:rsid w:val="00202209"/>
    <w:rsid w:val="002B2909"/>
    <w:rsid w:val="002E2F5A"/>
    <w:rsid w:val="00315288"/>
    <w:rsid w:val="0033691B"/>
    <w:rsid w:val="003B082C"/>
    <w:rsid w:val="003B14BF"/>
    <w:rsid w:val="003D309A"/>
    <w:rsid w:val="003F172D"/>
    <w:rsid w:val="00402619"/>
    <w:rsid w:val="00435316"/>
    <w:rsid w:val="00435E4A"/>
    <w:rsid w:val="004C6199"/>
    <w:rsid w:val="00524280"/>
    <w:rsid w:val="0056218C"/>
    <w:rsid w:val="00596E8A"/>
    <w:rsid w:val="005B3344"/>
    <w:rsid w:val="00617D00"/>
    <w:rsid w:val="00631B58"/>
    <w:rsid w:val="0066204F"/>
    <w:rsid w:val="006930C0"/>
    <w:rsid w:val="006C748A"/>
    <w:rsid w:val="00704918"/>
    <w:rsid w:val="00744854"/>
    <w:rsid w:val="00786E33"/>
    <w:rsid w:val="0079467D"/>
    <w:rsid w:val="007B7CC1"/>
    <w:rsid w:val="00801977"/>
    <w:rsid w:val="00834F02"/>
    <w:rsid w:val="008F3C99"/>
    <w:rsid w:val="009079A4"/>
    <w:rsid w:val="0092122F"/>
    <w:rsid w:val="0097570F"/>
    <w:rsid w:val="00996D2C"/>
    <w:rsid w:val="009B2570"/>
    <w:rsid w:val="00A56010"/>
    <w:rsid w:val="00AF0860"/>
    <w:rsid w:val="00B07477"/>
    <w:rsid w:val="00BC5D8A"/>
    <w:rsid w:val="00C54BED"/>
    <w:rsid w:val="00C86865"/>
    <w:rsid w:val="00C91F56"/>
    <w:rsid w:val="00D40D41"/>
    <w:rsid w:val="00D40E11"/>
    <w:rsid w:val="00E11076"/>
    <w:rsid w:val="00E56D7C"/>
    <w:rsid w:val="00E66537"/>
    <w:rsid w:val="00EA05FA"/>
    <w:rsid w:val="00EB4CB2"/>
    <w:rsid w:val="00EC1489"/>
    <w:rsid w:val="00ED4FC3"/>
    <w:rsid w:val="00EE166F"/>
    <w:rsid w:val="00EF4477"/>
    <w:rsid w:val="00F3758D"/>
    <w:rsid w:val="00F42CDC"/>
    <w:rsid w:val="00F45FB8"/>
    <w:rsid w:val="00FE6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9E31"/>
  <w15:chartTrackingRefBased/>
  <w15:docId w15:val="{E851F945-C86F-4C6D-A0A9-6123322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44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44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4485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4485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4485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4485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4485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4485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4485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485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4485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4485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4485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4485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4485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4485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4485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44854"/>
    <w:rPr>
      <w:rFonts w:eastAsiaTheme="majorEastAsia" w:cstheme="majorBidi"/>
      <w:color w:val="272727" w:themeColor="text1" w:themeTint="D8"/>
    </w:rPr>
  </w:style>
  <w:style w:type="paragraph" w:styleId="Nzev">
    <w:name w:val="Title"/>
    <w:basedOn w:val="Normln"/>
    <w:next w:val="Normln"/>
    <w:link w:val="NzevChar"/>
    <w:uiPriority w:val="10"/>
    <w:qFormat/>
    <w:rsid w:val="0074485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485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44854"/>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4485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4485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44854"/>
    <w:rPr>
      <w:i/>
      <w:iCs/>
      <w:color w:val="404040" w:themeColor="text1" w:themeTint="BF"/>
    </w:rPr>
  </w:style>
  <w:style w:type="paragraph" w:styleId="Odstavecseseznamem">
    <w:name w:val="List Paragraph"/>
    <w:basedOn w:val="Normln"/>
    <w:link w:val="OdstavecseseznamemChar"/>
    <w:uiPriority w:val="34"/>
    <w:qFormat/>
    <w:rsid w:val="00744854"/>
    <w:pPr>
      <w:ind w:left="720"/>
      <w:contextualSpacing/>
    </w:pPr>
  </w:style>
  <w:style w:type="character" w:styleId="Zdraznnintenzivn">
    <w:name w:val="Intense Emphasis"/>
    <w:basedOn w:val="Standardnpsmoodstavce"/>
    <w:uiPriority w:val="21"/>
    <w:qFormat/>
    <w:rsid w:val="00744854"/>
    <w:rPr>
      <w:i/>
      <w:iCs/>
      <w:color w:val="2F5496" w:themeColor="accent1" w:themeShade="BF"/>
    </w:rPr>
  </w:style>
  <w:style w:type="paragraph" w:styleId="Vrazncitt">
    <w:name w:val="Intense Quote"/>
    <w:basedOn w:val="Normln"/>
    <w:next w:val="Normln"/>
    <w:link w:val="VrazncittChar"/>
    <w:uiPriority w:val="30"/>
    <w:qFormat/>
    <w:rsid w:val="00744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44854"/>
    <w:rPr>
      <w:i/>
      <w:iCs/>
      <w:color w:val="2F5496" w:themeColor="accent1" w:themeShade="BF"/>
    </w:rPr>
  </w:style>
  <w:style w:type="character" w:styleId="Odkazintenzivn">
    <w:name w:val="Intense Reference"/>
    <w:basedOn w:val="Standardnpsmoodstavce"/>
    <w:uiPriority w:val="32"/>
    <w:qFormat/>
    <w:rsid w:val="00744854"/>
    <w:rPr>
      <w:b/>
      <w:bCs/>
      <w:smallCaps/>
      <w:color w:val="2F5496" w:themeColor="accent1" w:themeShade="BF"/>
      <w:spacing w:val="5"/>
    </w:rPr>
  </w:style>
  <w:style w:type="paragraph" w:customStyle="1" w:styleId="Default">
    <w:name w:val="Default"/>
    <w:rsid w:val="003F172D"/>
    <w:pPr>
      <w:autoSpaceDE w:val="0"/>
      <w:autoSpaceDN w:val="0"/>
      <w:adjustRightInd w:val="0"/>
    </w:pPr>
    <w:rPr>
      <w:rFonts w:ascii="Arial" w:hAnsi="Arial" w:cs="Arial"/>
      <w:color w:val="000000"/>
      <w:kern w:val="0"/>
      <w:sz w:val="24"/>
      <w:szCs w:val="24"/>
    </w:rPr>
  </w:style>
  <w:style w:type="paragraph" w:styleId="Zhlav">
    <w:name w:val="header"/>
    <w:basedOn w:val="Normln"/>
    <w:link w:val="ZhlavChar"/>
    <w:uiPriority w:val="99"/>
    <w:unhideWhenUsed/>
    <w:rsid w:val="003D309A"/>
    <w:pPr>
      <w:tabs>
        <w:tab w:val="center" w:pos="4536"/>
        <w:tab w:val="right" w:pos="9072"/>
      </w:tabs>
    </w:pPr>
  </w:style>
  <w:style w:type="character" w:customStyle="1" w:styleId="ZhlavChar">
    <w:name w:val="Záhlaví Char"/>
    <w:basedOn w:val="Standardnpsmoodstavce"/>
    <w:link w:val="Zhlav"/>
    <w:uiPriority w:val="99"/>
    <w:rsid w:val="003D309A"/>
  </w:style>
  <w:style w:type="paragraph" w:styleId="Zpat">
    <w:name w:val="footer"/>
    <w:basedOn w:val="Normln"/>
    <w:link w:val="ZpatChar"/>
    <w:uiPriority w:val="99"/>
    <w:unhideWhenUsed/>
    <w:rsid w:val="003D309A"/>
    <w:pPr>
      <w:tabs>
        <w:tab w:val="center" w:pos="4536"/>
        <w:tab w:val="right" w:pos="9072"/>
      </w:tabs>
    </w:pPr>
  </w:style>
  <w:style w:type="character" w:customStyle="1" w:styleId="ZpatChar">
    <w:name w:val="Zápatí Char"/>
    <w:basedOn w:val="Standardnpsmoodstavce"/>
    <w:link w:val="Zpat"/>
    <w:uiPriority w:val="99"/>
    <w:rsid w:val="003D309A"/>
  </w:style>
  <w:style w:type="character" w:customStyle="1" w:styleId="OdstavecseseznamemChar">
    <w:name w:val="Odstavec se seznamem Char"/>
    <w:link w:val="Odstavecseseznamem"/>
    <w:uiPriority w:val="34"/>
    <w:rsid w:val="0043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B9DD-4813-4AC5-BB96-C3C35D64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1346</Words>
  <Characters>7947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smidova</dc:creator>
  <cp:keywords/>
  <dc:description/>
  <cp:lastModifiedBy>szostok</cp:lastModifiedBy>
  <cp:revision>6</cp:revision>
  <dcterms:created xsi:type="dcterms:W3CDTF">2026-05-12T07:33:00Z</dcterms:created>
  <dcterms:modified xsi:type="dcterms:W3CDTF">2026-05-15T11:08:00Z</dcterms:modified>
</cp:coreProperties>
</file>